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57" w:rsidRPr="006E5B98" w:rsidRDefault="00F52257" w:rsidP="006E5B98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E5B9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77444" w:rsidRPr="006E5B98" w:rsidRDefault="005F77CE" w:rsidP="006E5B98">
      <w:pPr>
        <w:spacing w:line="360" w:lineRule="auto"/>
        <w:ind w:firstLine="709"/>
        <w:jc w:val="both"/>
        <w:rPr>
          <w:color w:val="000000"/>
          <w:lang w:eastAsia="en-US"/>
        </w:rPr>
      </w:pPr>
      <w:r w:rsidRPr="006E5B98">
        <w:rPr>
          <w:color w:val="000000"/>
          <w:lang w:eastAsia="en-US"/>
        </w:rPr>
        <w:t>Рабочая программа по литературному чтению в начальных классах разработана на основе</w:t>
      </w:r>
      <w:r w:rsidR="00677444" w:rsidRPr="006E5B98">
        <w:rPr>
          <w:color w:val="000000"/>
          <w:lang w:eastAsia="en-US"/>
        </w:rPr>
        <w:t>:</w:t>
      </w:r>
    </w:p>
    <w:p w:rsidR="00677444" w:rsidRPr="006E5B98" w:rsidRDefault="005F77CE" w:rsidP="006E5B98">
      <w:pPr>
        <w:spacing w:line="360" w:lineRule="auto"/>
        <w:ind w:firstLine="709"/>
        <w:jc w:val="both"/>
        <w:rPr>
          <w:lang w:eastAsia="en-US"/>
        </w:rPr>
      </w:pPr>
      <w:r w:rsidRPr="006E5B98">
        <w:rPr>
          <w:color w:val="000000"/>
          <w:lang w:eastAsia="en-US"/>
        </w:rPr>
        <w:t xml:space="preserve"> </w:t>
      </w:r>
      <w:r w:rsidRPr="006E5B98">
        <w:rPr>
          <w:lang w:eastAsia="en-US"/>
        </w:rPr>
        <w:t xml:space="preserve">Федерального государственного образовательного стандарта начального общего образования; </w:t>
      </w:r>
    </w:p>
    <w:p w:rsidR="00677444" w:rsidRPr="006E5B98" w:rsidRDefault="005F77CE" w:rsidP="006E5B98">
      <w:pPr>
        <w:spacing w:line="360" w:lineRule="auto"/>
        <w:ind w:firstLine="709"/>
        <w:jc w:val="both"/>
        <w:rPr>
          <w:lang w:eastAsia="en-US"/>
        </w:rPr>
      </w:pPr>
      <w:r w:rsidRPr="006E5B98">
        <w:rPr>
          <w:lang w:eastAsia="en-US"/>
        </w:rPr>
        <w:t xml:space="preserve">Концепции духовно-нравственного развития и воспитания личности гражданина России; </w:t>
      </w:r>
    </w:p>
    <w:p w:rsidR="00677444" w:rsidRPr="006E5B98" w:rsidRDefault="00C911DD" w:rsidP="006E5B98">
      <w:pPr>
        <w:spacing w:line="360" w:lineRule="auto"/>
        <w:ind w:firstLine="709"/>
        <w:jc w:val="both"/>
        <w:rPr>
          <w:lang w:eastAsia="en-US"/>
        </w:rPr>
      </w:pPr>
      <w:r w:rsidRPr="006E5B98">
        <w:rPr>
          <w:lang w:eastAsia="en-US"/>
        </w:rPr>
        <w:t>П</w:t>
      </w:r>
      <w:r w:rsidR="005F77CE" w:rsidRPr="006E5B98">
        <w:rPr>
          <w:lang w:eastAsia="en-US"/>
        </w:rPr>
        <w:t>ланируемых результатов начального общего образования;</w:t>
      </w:r>
    </w:p>
    <w:p w:rsidR="00677444" w:rsidRPr="006E5B98" w:rsidRDefault="00C911DD" w:rsidP="006E5B98">
      <w:pPr>
        <w:spacing w:line="360" w:lineRule="auto"/>
        <w:ind w:firstLine="709"/>
        <w:jc w:val="both"/>
      </w:pPr>
      <w:r w:rsidRPr="006E5B98">
        <w:t>А</w:t>
      </w:r>
      <w:r w:rsidR="005F77CE" w:rsidRPr="006E5B98">
        <w:t xml:space="preserve">вторской программе по литературному чтению Л.Ф.Климановой и обеспечена учебниками </w:t>
      </w:r>
      <w:proofErr w:type="spellStart"/>
      <w:r w:rsidR="005F77CE" w:rsidRPr="006E5B98">
        <w:t>А.Ф.Климановой</w:t>
      </w:r>
      <w:proofErr w:type="spellEnd"/>
      <w:r w:rsidR="005F77CE" w:rsidRPr="006E5B98">
        <w:t xml:space="preserve">, </w:t>
      </w:r>
      <w:proofErr w:type="spellStart"/>
      <w:r w:rsidR="005F77CE" w:rsidRPr="006E5B98">
        <w:t>М.В.Головановой</w:t>
      </w:r>
      <w:proofErr w:type="spellEnd"/>
      <w:r w:rsidR="005F77CE" w:rsidRPr="006E5B98">
        <w:t xml:space="preserve">, </w:t>
      </w:r>
      <w:proofErr w:type="spellStart"/>
      <w:r w:rsidR="005F77CE" w:rsidRPr="006E5B98">
        <w:t>В.Г.Горецкого</w:t>
      </w:r>
      <w:proofErr w:type="spellEnd"/>
      <w:proofErr w:type="gramStart"/>
      <w:r w:rsidR="005F77CE" w:rsidRPr="006E5B98">
        <w:t xml:space="preserve">   «</w:t>
      </w:r>
      <w:proofErr w:type="gramEnd"/>
      <w:r w:rsidR="005F77CE" w:rsidRPr="006E5B98">
        <w:t xml:space="preserve">Литературное чтение» </w:t>
      </w:r>
      <w:r w:rsidR="00786E65" w:rsidRPr="006E5B98">
        <w:t>4</w:t>
      </w:r>
      <w:r w:rsidR="005F77CE" w:rsidRPr="006E5B98">
        <w:t>класс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Федерального закона от 29.12.2012 № 273-ФЗ «Об образовании в Российской Федерации».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Закона Республики Мордовия от 08.08.2013 № 53-З «Об образовании в Республике Мордовия».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 xml:space="preserve">Приказа Министерства просвещения РФ от 20.05.2020 №254 «Об утверждении федерального перечня учебников, допущенных к использованию при реализации </w:t>
      </w:r>
      <w:r w:rsidRPr="006E5B98">
        <w:lastRenderedPageBreak/>
        <w:t>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677444" w:rsidRPr="006E5B98" w:rsidRDefault="00677444" w:rsidP="006E5B98">
      <w:pPr>
        <w:pStyle w:val="a9"/>
        <w:spacing w:line="360" w:lineRule="auto"/>
        <w:ind w:left="-284" w:right="109" w:firstLine="709"/>
      </w:pPr>
      <w:r w:rsidRPr="006E5B98"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5F77CE" w:rsidRPr="006E5B98" w:rsidRDefault="005F77CE" w:rsidP="006E5B98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52257" w:rsidRPr="006E5B98" w:rsidRDefault="00F52257" w:rsidP="006E5B98">
      <w:pPr>
        <w:pStyle w:val="a3"/>
        <w:numPr>
          <w:ilvl w:val="0"/>
          <w:numId w:val="7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E5B98">
        <w:rPr>
          <w:rFonts w:ascii="Times New Roman" w:hAnsi="Times New Roman"/>
          <w:b/>
          <w:sz w:val="24"/>
          <w:szCs w:val="24"/>
        </w:rPr>
        <w:t>Цель изучения учебного предмета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Литературное чтение - один из основных предметов в обучении младших школьников. Он формирует </w:t>
      </w:r>
      <w:proofErr w:type="spellStart"/>
      <w:r w:rsidRPr="006E5B98">
        <w:t>общеучебный</w:t>
      </w:r>
      <w:proofErr w:type="spellEnd"/>
      <w:r w:rsidRPr="006E5B98">
        <w:t xml:space="preserve"> навык чтения и умение работать с текстом, пробуждает интерес к чтению художественной литературы и способствует общему развитию ребенка, его духовно-нравственному и эстетическому воспитанию.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>Курс литературного чтения направлен на достижение следующих целей: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-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lastRenderedPageBreak/>
        <w:t xml:space="preserve">  -обогащение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других стран.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ее для расширения своих знаний об окружающем мире.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пользоваться справочным аппаратом учебника, находить информацию в словарях, справочниках и энциклопедиях.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миру. Младшие школьники учатся чувствовать красоту поэтического слова.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t xml:space="preserve">  Изучение предмета "Литературное чтение" решает множество важнейших задач начального обучения и готовит младшего школьника к успешному обучению в средней школе.</w:t>
      </w:r>
    </w:p>
    <w:p w:rsidR="00786E65" w:rsidRPr="006E5B98" w:rsidRDefault="00786E65" w:rsidP="006E5B98">
      <w:pPr>
        <w:spacing w:line="360" w:lineRule="auto"/>
        <w:ind w:firstLine="709"/>
        <w:jc w:val="both"/>
      </w:pPr>
    </w:p>
    <w:p w:rsidR="00F52257" w:rsidRPr="006E5B98" w:rsidRDefault="00F52257" w:rsidP="006E5B98">
      <w:pPr>
        <w:numPr>
          <w:ilvl w:val="0"/>
          <w:numId w:val="7"/>
        </w:numPr>
        <w:spacing w:line="360" w:lineRule="auto"/>
        <w:ind w:firstLine="709"/>
        <w:jc w:val="center"/>
        <w:rPr>
          <w:b/>
          <w:bCs/>
        </w:rPr>
      </w:pPr>
      <w:r w:rsidRPr="006E5B98">
        <w:rPr>
          <w:b/>
          <w:bCs/>
        </w:rPr>
        <w:t>Место курса «Литературное чтение» в учебном плане</w:t>
      </w:r>
    </w:p>
    <w:p w:rsidR="00786E65" w:rsidRDefault="00786E65" w:rsidP="006E5B98">
      <w:pPr>
        <w:spacing w:line="360" w:lineRule="auto"/>
        <w:ind w:firstLine="709"/>
        <w:jc w:val="both"/>
        <w:rPr>
          <w:bCs/>
        </w:rPr>
      </w:pPr>
      <w:r w:rsidRPr="006E5B98">
        <w:rPr>
          <w:color w:val="000000"/>
        </w:rPr>
        <w:t>Согласно учебному плану МОБУ «</w:t>
      </w:r>
      <w:proofErr w:type="spellStart"/>
      <w:r w:rsidRPr="006E5B98">
        <w:rPr>
          <w:color w:val="000000"/>
        </w:rPr>
        <w:t>Смольненская</w:t>
      </w:r>
      <w:proofErr w:type="spellEnd"/>
      <w:r w:rsidRPr="006E5B98">
        <w:rPr>
          <w:color w:val="000000"/>
        </w:rPr>
        <w:t xml:space="preserve"> </w:t>
      </w:r>
      <w:proofErr w:type="gramStart"/>
      <w:r w:rsidRPr="006E5B98">
        <w:rPr>
          <w:color w:val="000000"/>
        </w:rPr>
        <w:t>ООШ»  и</w:t>
      </w:r>
      <w:proofErr w:type="gramEnd"/>
      <w:r w:rsidRPr="006E5B98">
        <w:rPr>
          <w:color w:val="000000"/>
        </w:rPr>
        <w:t xml:space="preserve"> Федеральному государственному образовательному стандарту </w:t>
      </w:r>
      <w:r w:rsidRPr="006E5B98">
        <w:rPr>
          <w:bCs/>
        </w:rPr>
        <w:t>на изучение курса «Литературное чтение»  в 4 классе отводится 102 часа (3часа в неделю, 34 учебные недели)</w:t>
      </w:r>
    </w:p>
    <w:p w:rsidR="006E5B98" w:rsidRPr="006E5B98" w:rsidRDefault="006E5B98" w:rsidP="006E5B98">
      <w:pPr>
        <w:spacing w:line="360" w:lineRule="auto"/>
        <w:ind w:firstLine="709"/>
        <w:jc w:val="both"/>
        <w:rPr>
          <w:bCs/>
        </w:rPr>
      </w:pPr>
    </w:p>
    <w:p w:rsidR="00F52257" w:rsidRPr="006E5B98" w:rsidRDefault="00F52257" w:rsidP="006E5B9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</w:rPr>
      </w:pPr>
      <w:r w:rsidRPr="006E5B98">
        <w:rPr>
          <w:b/>
          <w:bCs/>
          <w:color w:val="000000"/>
          <w:lang w:val="en-US"/>
        </w:rPr>
        <w:t>III</w:t>
      </w:r>
      <w:r w:rsidRPr="006E5B98">
        <w:rPr>
          <w:b/>
          <w:bCs/>
          <w:color w:val="000000"/>
        </w:rPr>
        <w:t xml:space="preserve">. </w:t>
      </w:r>
      <w:proofErr w:type="gramStart"/>
      <w:r w:rsidRPr="006E5B98">
        <w:rPr>
          <w:b/>
          <w:bCs/>
          <w:color w:val="000000"/>
        </w:rPr>
        <w:t>Планируемые  результаты</w:t>
      </w:r>
      <w:proofErr w:type="gramEnd"/>
      <w:r w:rsidRPr="006E5B98">
        <w:rPr>
          <w:b/>
          <w:bCs/>
          <w:color w:val="000000"/>
        </w:rPr>
        <w:t xml:space="preserve"> освоения учебного предмета</w:t>
      </w:r>
    </w:p>
    <w:p w:rsidR="00F52257" w:rsidRPr="006E5B98" w:rsidRDefault="00F52257" w:rsidP="006E5B98">
      <w:pPr>
        <w:spacing w:line="360" w:lineRule="auto"/>
        <w:ind w:firstLine="709"/>
        <w:jc w:val="both"/>
        <w:rPr>
          <w:bCs/>
          <w:i/>
        </w:rPr>
      </w:pPr>
      <w:r w:rsidRPr="006E5B98">
        <w:rPr>
          <w:bCs/>
          <w:i/>
        </w:rPr>
        <w:t>Виды речевой и читательской деятельности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rPr>
          <w:spacing w:val="45"/>
        </w:rPr>
        <w:t>Учащиеся научатся</w:t>
      </w:r>
      <w:r w:rsidRPr="006E5B98">
        <w:t>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понимать</w:t>
      </w:r>
      <w:proofErr w:type="gramEnd"/>
      <w:r w:rsidRPr="006E5B98">
        <w:t xml:space="preserve"> значимость творчества великих русских писателей и поэтов (А. С. Пушкина, М. Ю. Лермонтова, Л. Н. Толстого, А. П. Чехова, Ф. И. Тютчева, А. А. Фета, Н. А. Некрасова, И. А. Бунина, С. А. Есенина и др.) для русской культуры; 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lastRenderedPageBreak/>
        <w:t>•  читать</w:t>
      </w:r>
      <w:proofErr w:type="gramEnd"/>
      <w:r w:rsidRPr="006E5B98">
        <w:t xml:space="preserve"> вслух бегло, осознанно, без искажений, интонационно объединять слова в предложении и предложения в тексте, выражая свое отношение к содержанию и героям произведения; 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пользоваться</w:t>
      </w:r>
      <w:proofErr w:type="gramEnd"/>
      <w:r w:rsidRPr="006E5B98">
        <w:t xml:space="preserve"> элементарными приемами анализа текста с целью его изучения и осмысления; осознавать через произведения великих мастеров слова нравственные и эстетические ценности (добра, мира, терпения, справедливости, трудолюбия), эстетически воспринимать произведения литературы, замечать красивое образное слово1 в поэтическом тексте, понимать, что точно подобранное автором слово способно создавать яркий и неожиданный образ;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участвовать</w:t>
      </w:r>
      <w:proofErr w:type="gramEnd"/>
      <w:r w:rsidRPr="006E5B98">
        <w:t xml:space="preserve"> в дискуссиях на нравственные темы; подбирать примеры из прочитанных произведений, иллюстрирующие образец нравственного поведения;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формулировать</w:t>
      </w:r>
      <w:proofErr w:type="gramEnd"/>
      <w:r w:rsidRPr="006E5B98">
        <w:t xml:space="preserve"> один вопрос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делить</w:t>
      </w:r>
      <w:proofErr w:type="gramEnd"/>
      <w:r w:rsidRPr="006E5B98">
        <w:t xml:space="preserve"> текст на части, подбирать заглавия к ним, составлять самостоятельно план для пересказа, продумывать связки для соединения частей;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домысливать</w:t>
      </w:r>
      <w:proofErr w:type="gramEnd"/>
      <w:r w:rsidRPr="006E5B98">
        <w:t xml:space="preserve"> образ, данный автором лишь намеком, набросанный некоторыми штрихами, создавать словесный портрет на основе авторского замысла;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выбирать</w:t>
      </w:r>
      <w:proofErr w:type="gramEnd"/>
      <w:r w:rsidRPr="006E5B98">
        <w:t xml:space="preserve"> при выразительном чтении интонацию, темп, логическое ударение, паузы, учитывать особенности жанра (сказка сказывается, стихотворение читается с чувством, басня читается с сатирическими нотками и пр.);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находить</w:t>
      </w:r>
      <w:proofErr w:type="gramEnd"/>
      <w:r w:rsidRPr="006E5B98">
        <w:t xml:space="preserve"> в произведениях средства художественной выразительности (сравнения, эпитеты);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готовить</w:t>
      </w:r>
      <w:proofErr w:type="gramEnd"/>
      <w:r w:rsidRPr="006E5B98">
        <w:t xml:space="preserve">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rPr>
          <w:spacing w:val="45"/>
        </w:rPr>
        <w:t>Учащиеся получат возможность научиться</w:t>
      </w:r>
      <w:r w:rsidRPr="006E5B98">
        <w:t>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читать</w:t>
      </w:r>
      <w:proofErr w:type="gramEnd"/>
      <w:r w:rsidRPr="006E5B98">
        <w:t xml:space="preserve"> систематически, осознавать значимость чтения для жизни человека и успешного обучения по другим предметам;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систематически</w:t>
      </w:r>
      <w:proofErr w:type="gramEnd"/>
      <w:r w:rsidRPr="006E5B98">
        <w:t xml:space="preserve">  просматривать  и  читать  разнообразную  литературу – от справочной, научно-познавательной, учебной до художественной;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осознавать</w:t>
      </w:r>
      <w:proofErr w:type="gramEnd"/>
      <w:r w:rsidRPr="006E5B98">
        <w:t xml:space="preserve"> в ходе стилистического анализа и стилистического эксперимента точность, яркость, лаконичность художественного слова, создающего живописную картину или палитру чувств и переживаний героя;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lastRenderedPageBreak/>
        <w:t>•  осмыслять</w:t>
      </w:r>
      <w:proofErr w:type="gramEnd"/>
      <w:r w:rsidRPr="006E5B98">
        <w:t xml:space="preserve"> нравственное преображение героя, раскрываемое автором  в  произведении,  давать  этому  процессу  нравственно-этическую оценку;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соотносить</w:t>
      </w:r>
      <w:proofErr w:type="gramEnd"/>
      <w:r w:rsidRPr="006E5B98">
        <w:t xml:space="preserve"> нравственно-эстетические идеалы автора, раскрытые в произведении, со своими эстетическими представлениями и представлениями о добре и зле.</w:t>
      </w:r>
    </w:p>
    <w:p w:rsidR="00F52257" w:rsidRPr="006E5B98" w:rsidRDefault="00F52257" w:rsidP="006E5B98">
      <w:pPr>
        <w:spacing w:line="360" w:lineRule="auto"/>
        <w:ind w:firstLine="709"/>
        <w:jc w:val="both"/>
        <w:rPr>
          <w:bCs/>
          <w:i/>
        </w:rPr>
      </w:pPr>
      <w:r w:rsidRPr="006E5B98">
        <w:rPr>
          <w:bCs/>
          <w:i/>
        </w:rPr>
        <w:t>Творческая деятельность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rPr>
          <w:spacing w:val="45"/>
        </w:rPr>
        <w:t>Учащиеся научатся</w:t>
      </w:r>
      <w:r w:rsidRPr="006E5B98">
        <w:t>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пересказывать</w:t>
      </w:r>
      <w:proofErr w:type="gramEnd"/>
      <w:r w:rsidRPr="006E5B98">
        <w:t xml:space="preserve">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составлять</w:t>
      </w:r>
      <w:proofErr w:type="gramEnd"/>
      <w:r w:rsidRPr="006E5B98">
        <w:t xml:space="preserve">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подбирать</w:t>
      </w:r>
      <w:proofErr w:type="gramEnd"/>
      <w:r w:rsidRPr="006E5B98">
        <w:t xml:space="preserve"> материалы для проекта, записывать пословицы, поговорки, высказывания мудрецов, известных писателей, артистов, ученых по данной теме, делать подборку наиболее понравившихся, осмысливать их; готовить проекты по темам: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посвященных великим русским поэтам; участвовать в читательских конференциях;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писать</w:t>
      </w:r>
      <w:proofErr w:type="gramEnd"/>
      <w:r w:rsidRPr="006E5B98">
        <w:t xml:space="preserve"> отзыв на прочитанную книгу.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rPr>
          <w:spacing w:val="45"/>
        </w:rPr>
        <w:t>Учащиеся получат возможность научиться</w:t>
      </w:r>
      <w:r w:rsidRPr="006E5B98">
        <w:t>: создавать свои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F52257" w:rsidRPr="006E5B98" w:rsidRDefault="00F52257" w:rsidP="006E5B98">
      <w:pPr>
        <w:spacing w:line="360" w:lineRule="auto"/>
        <w:ind w:firstLine="709"/>
        <w:jc w:val="both"/>
        <w:rPr>
          <w:bCs/>
          <w:i/>
        </w:rPr>
      </w:pPr>
      <w:r w:rsidRPr="006E5B98">
        <w:rPr>
          <w:bCs/>
          <w:i/>
        </w:rPr>
        <w:t>Литературоведческая пропедевтика</w:t>
      </w:r>
    </w:p>
    <w:p w:rsidR="00F52257" w:rsidRPr="006E5B98" w:rsidRDefault="00F52257" w:rsidP="006E5B98">
      <w:pPr>
        <w:spacing w:line="360" w:lineRule="auto"/>
        <w:ind w:firstLine="709"/>
        <w:jc w:val="both"/>
        <w:rPr>
          <w:spacing w:val="45"/>
        </w:rPr>
      </w:pPr>
      <w:r w:rsidRPr="006E5B98">
        <w:rPr>
          <w:spacing w:val="45"/>
        </w:rPr>
        <w:t>Учащиеся научатся: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сравнивать</w:t>
      </w:r>
      <w:proofErr w:type="gramEnd"/>
      <w:r w:rsidRPr="006E5B98">
        <w:t>, сопоставлять, проводить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эпитет).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r w:rsidRPr="006E5B98">
        <w:rPr>
          <w:spacing w:val="45"/>
        </w:rPr>
        <w:t>Учащиеся получат возможность научиться</w:t>
      </w:r>
      <w:r w:rsidRPr="006E5B98">
        <w:t>: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t>•  определять</w:t>
      </w:r>
      <w:proofErr w:type="gramEnd"/>
      <w:r w:rsidRPr="006E5B98">
        <w:t xml:space="preserve">  позиции  героев  и  позицию  автора  художественного текста;</w:t>
      </w:r>
    </w:p>
    <w:p w:rsidR="00F52257" w:rsidRPr="006E5B98" w:rsidRDefault="00F52257" w:rsidP="006E5B98">
      <w:pPr>
        <w:spacing w:line="360" w:lineRule="auto"/>
        <w:ind w:firstLine="709"/>
        <w:jc w:val="both"/>
      </w:pPr>
      <w:proofErr w:type="gramStart"/>
      <w:r w:rsidRPr="006E5B98">
        <w:lastRenderedPageBreak/>
        <w:t>•  создавать</w:t>
      </w:r>
      <w:proofErr w:type="gramEnd"/>
      <w:r w:rsidRPr="006E5B98">
        <w:t xml:space="preserve"> прозаический или поэтический текст по аналогии (на основе авторского текста), используя средства художественной выразительности.</w:t>
      </w:r>
    </w:p>
    <w:p w:rsidR="00F52257" w:rsidRPr="006E5B98" w:rsidRDefault="00F52257" w:rsidP="006E5B98">
      <w:pPr>
        <w:spacing w:line="360" w:lineRule="auto"/>
        <w:ind w:firstLine="709"/>
        <w:jc w:val="both"/>
      </w:pPr>
    </w:p>
    <w:p w:rsidR="00F52257" w:rsidRPr="006E5B98" w:rsidRDefault="00F52257" w:rsidP="006E5B98">
      <w:pPr>
        <w:numPr>
          <w:ilvl w:val="0"/>
          <w:numId w:val="7"/>
        </w:numPr>
        <w:spacing w:line="360" w:lineRule="auto"/>
        <w:jc w:val="center"/>
        <w:rPr>
          <w:b/>
          <w:kern w:val="2"/>
        </w:rPr>
      </w:pPr>
      <w:r w:rsidRPr="006E5B98">
        <w:rPr>
          <w:b/>
          <w:color w:val="000000"/>
          <w:spacing w:val="-3"/>
        </w:rPr>
        <w:t>Содержание учебного предмета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Рабочая программа по литературному чтению состоит из следующих основных разделов: «Летописи. Былины. Жития», «Чудесный мир классики», «Поэтическая тетрадь», «Литературные сказки», «Делу время – потехе час», «Страна детства», «Природа и мы», «Родина», «Страна Фантазия», «Зарубежная литература».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Учащиеся знакомятся с основными пластами литературы: произведениями фольклора, творчеством русских детских писателей, классиков отечественной литературы, зарубежных авторов детских книг. Программа построена с учетом двух ведущих принципов: художественно-эстетического и литературоведческого.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Летописи. Былины. Жития.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«И повесил Олег щит свой на вратах Царьграда...», «И вспомнил Олег коня своего...», «Ильины три </w:t>
      </w:r>
      <w:proofErr w:type="spellStart"/>
      <w:r w:rsidRPr="006E5B98">
        <w:rPr>
          <w:rFonts w:ascii="Times New Roman" w:hAnsi="Times New Roman" w:cs="Times New Roman"/>
        </w:rPr>
        <w:t>поездочки</w:t>
      </w:r>
      <w:proofErr w:type="spellEnd"/>
      <w:r w:rsidRPr="006E5B98">
        <w:rPr>
          <w:rFonts w:ascii="Times New Roman" w:hAnsi="Times New Roman" w:cs="Times New Roman"/>
        </w:rPr>
        <w:t>», «Житие Сергия Радонежского».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Из русской классической литературы.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П. П. Ершов «Конек-горбунок» (отрывок); А. С. Пушкин «Няне», «Туча», «Унылая пора! Очей очарованье!», «Сказка о мертвой царевне и о семи богатырях»; М. Ю. Лермонтов «Дары Терека» (отрывок), «</w:t>
      </w:r>
      <w:proofErr w:type="spellStart"/>
      <w:r w:rsidRPr="006E5B98">
        <w:rPr>
          <w:rFonts w:ascii="Times New Roman" w:hAnsi="Times New Roman" w:cs="Times New Roman"/>
        </w:rPr>
        <w:t>Ашик-Кериб</w:t>
      </w:r>
      <w:proofErr w:type="spellEnd"/>
      <w:r w:rsidRPr="006E5B98">
        <w:rPr>
          <w:rFonts w:ascii="Times New Roman" w:hAnsi="Times New Roman" w:cs="Times New Roman"/>
        </w:rPr>
        <w:t>»; Л. Н. Толстой «Детство», «Как мужик убрал камень»; А. П. Чехов «Мальчики».</w:t>
      </w:r>
    </w:p>
    <w:p w:rsidR="00F52257" w:rsidRPr="006E5B98" w:rsidRDefault="00F52257" w:rsidP="006E5B98">
      <w:pPr>
        <w:pStyle w:val="ParagraphStyle"/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Поэтическая тетрадь.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Ф. И. </w:t>
      </w:r>
      <w:proofErr w:type="gramStart"/>
      <w:r w:rsidRPr="006E5B98">
        <w:rPr>
          <w:rFonts w:ascii="Times New Roman" w:hAnsi="Times New Roman" w:cs="Times New Roman"/>
        </w:rPr>
        <w:t>Тютчев  «</w:t>
      </w:r>
      <w:proofErr w:type="gramEnd"/>
      <w:r w:rsidRPr="006E5B98">
        <w:rPr>
          <w:rFonts w:ascii="Times New Roman" w:hAnsi="Times New Roman" w:cs="Times New Roman"/>
        </w:rPr>
        <w:t>Еще  земли  печален  вид...»,  «Как  неожиданно  и ярко...»; А. А. Фет «Весенний дождь», «Бабочка»; Е. А. Баратынский «Весна, весна! как воздух чист...», «Где сладкий шепот...»; А. Н. Плещеев «Дети и птичка»; И. С. Никитин «В синем небе плывут над полями...»; Н. А. Некрасов  «Школьник»,  «В  зимние  сумерки  нянины  сказки...»; И. А. Бунин «Листопад».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Сказки русских писателей.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В. Ф. Одоевский «Городок в табакерке», В. М. Гаршин «Сказка о жабе и розе», П. П. Бажов «Серебряное копытце», С. Т. Аксаков «Аленький цветочек».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Делу время – потехе час.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Е. Л. Шварц «Сказка о потерянном времени»; В. Ю. Драгунский «Главные реки», «Что любит Мишка»; В. В. </w:t>
      </w:r>
      <w:proofErr w:type="spellStart"/>
      <w:r w:rsidRPr="006E5B98">
        <w:rPr>
          <w:rFonts w:ascii="Times New Roman" w:hAnsi="Times New Roman" w:cs="Times New Roman"/>
        </w:rPr>
        <w:t>Голявкин</w:t>
      </w:r>
      <w:proofErr w:type="spellEnd"/>
      <w:r w:rsidRPr="006E5B98">
        <w:rPr>
          <w:rFonts w:ascii="Times New Roman" w:hAnsi="Times New Roman" w:cs="Times New Roman"/>
        </w:rPr>
        <w:t xml:space="preserve"> «Никакой я горчицы не ел».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Страна детства.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Б. С. Житков «Как я ловил человечков», К. Г. Паустовский «Корзина с еловыми шишками», М. М. Зощенко «Елка».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lastRenderedPageBreak/>
        <w:t>Поэтическая тетрадь.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В. Я. Брюсов «Опять сон», «Детская»; С. А. Есенин «Бабушкины сказки»; М. И. Цветаева «Бежит тропинка с бугорка...», «Наши царства».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Природа и мы.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Д. Н. Мамин-Сибиряк «Приемыш», А. И. Куприн «Барбос и </w:t>
      </w:r>
      <w:proofErr w:type="spellStart"/>
      <w:r w:rsidRPr="006E5B98">
        <w:rPr>
          <w:rFonts w:ascii="Times New Roman" w:hAnsi="Times New Roman" w:cs="Times New Roman"/>
        </w:rPr>
        <w:t>Жулька</w:t>
      </w:r>
      <w:proofErr w:type="spellEnd"/>
      <w:r w:rsidRPr="006E5B98">
        <w:rPr>
          <w:rFonts w:ascii="Times New Roman" w:hAnsi="Times New Roman" w:cs="Times New Roman"/>
        </w:rPr>
        <w:t xml:space="preserve">», М. М. Пришвин «Выскочка», Е. И. </w:t>
      </w:r>
      <w:proofErr w:type="spellStart"/>
      <w:r w:rsidRPr="006E5B98">
        <w:rPr>
          <w:rFonts w:ascii="Times New Roman" w:hAnsi="Times New Roman" w:cs="Times New Roman"/>
        </w:rPr>
        <w:t>Чарушин</w:t>
      </w:r>
      <w:proofErr w:type="spellEnd"/>
      <w:r w:rsidRPr="006E5B98">
        <w:rPr>
          <w:rFonts w:ascii="Times New Roman" w:hAnsi="Times New Roman" w:cs="Times New Roman"/>
        </w:rPr>
        <w:t xml:space="preserve"> «Кабан», В. П. Астафьев «</w:t>
      </w:r>
      <w:proofErr w:type="spellStart"/>
      <w:r w:rsidRPr="006E5B98">
        <w:rPr>
          <w:rFonts w:ascii="Times New Roman" w:hAnsi="Times New Roman" w:cs="Times New Roman"/>
        </w:rPr>
        <w:t>Стрижонок</w:t>
      </w:r>
      <w:proofErr w:type="spellEnd"/>
      <w:r w:rsidRPr="006E5B98">
        <w:rPr>
          <w:rFonts w:ascii="Times New Roman" w:hAnsi="Times New Roman" w:cs="Times New Roman"/>
        </w:rPr>
        <w:t xml:space="preserve"> Скрип».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Поэтическая тетрадь.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Б. Л. Пастернак «Золотая осень», С. А. Клычков «Весна в лесу», Д. Б. </w:t>
      </w:r>
      <w:proofErr w:type="spellStart"/>
      <w:r w:rsidRPr="006E5B98">
        <w:rPr>
          <w:rFonts w:ascii="Times New Roman" w:hAnsi="Times New Roman" w:cs="Times New Roman"/>
        </w:rPr>
        <w:t>Кедрин</w:t>
      </w:r>
      <w:proofErr w:type="spellEnd"/>
      <w:r w:rsidRPr="006E5B98">
        <w:rPr>
          <w:rFonts w:ascii="Times New Roman" w:hAnsi="Times New Roman" w:cs="Times New Roman"/>
        </w:rPr>
        <w:t xml:space="preserve"> «Бабье лето», Н. М. Рубцов «Сентябрь», С. А. Есенин «Лебедушка».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Родина.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И. С. Никитин «Русь», С. Д. Дрожжин «Родине», А. В. </w:t>
      </w:r>
      <w:proofErr w:type="spellStart"/>
      <w:r w:rsidRPr="006E5B98">
        <w:rPr>
          <w:rFonts w:ascii="Times New Roman" w:hAnsi="Times New Roman" w:cs="Times New Roman"/>
        </w:rPr>
        <w:t>Жигулин</w:t>
      </w:r>
      <w:proofErr w:type="spellEnd"/>
      <w:r w:rsidRPr="006E5B98">
        <w:rPr>
          <w:rFonts w:ascii="Times New Roman" w:hAnsi="Times New Roman" w:cs="Times New Roman"/>
        </w:rPr>
        <w:t xml:space="preserve"> «О, Родина! В неярком блеске...».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Страна «Фантазия».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>Е. С. Велтистов «Приключения Электроника», Кир Булычёв «Путешествие Алисы».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5B98">
        <w:rPr>
          <w:rFonts w:ascii="Times New Roman" w:hAnsi="Times New Roman" w:cs="Times New Roman"/>
          <w:b/>
          <w:bCs/>
        </w:rPr>
        <w:t>Зарубежная литература.</w:t>
      </w:r>
    </w:p>
    <w:p w:rsidR="00F52257" w:rsidRPr="006E5B98" w:rsidRDefault="00F52257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5B98">
        <w:rPr>
          <w:rFonts w:ascii="Times New Roman" w:hAnsi="Times New Roman" w:cs="Times New Roman"/>
        </w:rPr>
        <w:t xml:space="preserve">Джонатан Свифт «Путешествие Гулливера», Г.-X. Андерсен «Русалочка», Марк Твен «Приключения Тома </w:t>
      </w:r>
      <w:proofErr w:type="spellStart"/>
      <w:r w:rsidRPr="006E5B98">
        <w:rPr>
          <w:rFonts w:ascii="Times New Roman" w:hAnsi="Times New Roman" w:cs="Times New Roman"/>
        </w:rPr>
        <w:t>Сойера</w:t>
      </w:r>
      <w:proofErr w:type="spellEnd"/>
      <w:r w:rsidRPr="006E5B98">
        <w:rPr>
          <w:rFonts w:ascii="Times New Roman" w:hAnsi="Times New Roman" w:cs="Times New Roman"/>
        </w:rPr>
        <w:t xml:space="preserve">», </w:t>
      </w:r>
      <w:proofErr w:type="spellStart"/>
      <w:r w:rsidRPr="006E5B98">
        <w:rPr>
          <w:rFonts w:ascii="Times New Roman" w:hAnsi="Times New Roman" w:cs="Times New Roman"/>
        </w:rPr>
        <w:t>Сельма</w:t>
      </w:r>
      <w:proofErr w:type="spellEnd"/>
      <w:r w:rsidRPr="006E5B98">
        <w:rPr>
          <w:rFonts w:ascii="Times New Roman" w:hAnsi="Times New Roman" w:cs="Times New Roman"/>
        </w:rPr>
        <w:t xml:space="preserve"> </w:t>
      </w:r>
      <w:proofErr w:type="spellStart"/>
      <w:r w:rsidRPr="006E5B98">
        <w:rPr>
          <w:rFonts w:ascii="Times New Roman" w:hAnsi="Times New Roman" w:cs="Times New Roman"/>
        </w:rPr>
        <w:t>Лагерлёф</w:t>
      </w:r>
      <w:proofErr w:type="spellEnd"/>
      <w:r w:rsidRPr="006E5B98">
        <w:rPr>
          <w:rFonts w:ascii="Times New Roman" w:hAnsi="Times New Roman" w:cs="Times New Roman"/>
        </w:rPr>
        <w:t xml:space="preserve"> «Святая ночь», «В Назарете».</w:t>
      </w:r>
    </w:p>
    <w:p w:rsidR="00786E65" w:rsidRPr="006E5B98" w:rsidRDefault="00786E65" w:rsidP="006E5B98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52257" w:rsidRPr="006E5B98" w:rsidRDefault="00786E65" w:rsidP="006E5B98">
      <w:pPr>
        <w:pStyle w:val="a3"/>
        <w:spacing w:after="0" w:line="360" w:lineRule="auto"/>
        <w:ind w:left="0" w:firstLine="709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E5B98">
        <w:rPr>
          <w:rFonts w:ascii="Times New Roman" w:hAnsi="Times New Roman"/>
          <w:sz w:val="24"/>
          <w:szCs w:val="24"/>
        </w:rPr>
        <w:t>Воспитательные задачи.</w:t>
      </w:r>
    </w:p>
    <w:p w:rsidR="00786E65" w:rsidRPr="006E5B98" w:rsidRDefault="00786E65" w:rsidP="006E5B98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991"/>
        <w:gridCol w:w="6884"/>
      </w:tblGrid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Былины. Летописи. Жития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прогнозировать содержание раздела; различения жанров устного народного творчества и оценки героев и их поступки, опираясь на свои знания.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активного интереса и любви к России, её прошлому и настоящему, готовность служить своей стране.</w:t>
            </w:r>
          </w:p>
        </w:tc>
      </w:tr>
      <w:tr w:rsidR="00786E65" w:rsidRPr="006E5B98" w:rsidTr="00786E65">
        <w:trPr>
          <w:trHeight w:val="6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Чудесный мир классики.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взаимодействовать в группах и парах; анализировать и давать оценку поступкам и героям произведений; налаживать позитивные межличностные отношения в классе.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доброжелательной атмосферы на уроке и во внеурочное время.</w:t>
            </w: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 xml:space="preserve">Поэтическая </w:t>
            </w:r>
            <w:r w:rsidRPr="006E5B98">
              <w:rPr>
                <w:b/>
                <w:bCs/>
                <w:color w:val="000000"/>
              </w:rPr>
              <w:lastRenderedPageBreak/>
              <w:t>тетрадь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lastRenderedPageBreak/>
              <w:t xml:space="preserve">Формирование умения анализировать произведения, видеть и </w:t>
            </w:r>
            <w:r w:rsidRPr="006E5B98">
              <w:rPr>
                <w:color w:val="000000"/>
              </w:rPr>
              <w:lastRenderedPageBreak/>
              <w:t>уметь нарисовать словесную картину и давать оценку событиям и поступкам героев. Воспитание бережного отношения к природе, видения прекрасного и умея ценить его.</w:t>
            </w:r>
          </w:p>
        </w:tc>
      </w:tr>
      <w:tr w:rsidR="00786E65" w:rsidRPr="006E5B98" w:rsidTr="00786E65">
        <w:trPr>
          <w:trHeight w:val="4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Литературные сказки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давать характеристику герою, оценивать поступки с точки зрения морали; анализировать и комментировать сказочные события.</w:t>
            </w: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Делу время - потехе час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оценивать события, героев произведений, видеть главную мысль и вынести из неё жизненный урок.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ценности добра.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Развитие и сохранение жизни через сострадание и милосердие. </w:t>
            </w:r>
          </w:p>
        </w:tc>
      </w:tr>
      <w:tr w:rsidR="00786E65" w:rsidRPr="006E5B98" w:rsidTr="00786E65">
        <w:trPr>
          <w:trHeight w:val="6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Страна детства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ценности добра и человеколюбия через проживание жизненных ситуаций героев произведения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доброжелательного отношение к друзьям и товарищам через организацию совместной работы. </w:t>
            </w:r>
          </w:p>
        </w:tc>
      </w:tr>
      <w:tr w:rsidR="00786E65" w:rsidRPr="006E5B98" w:rsidTr="00786E65">
        <w:trPr>
          <w:trHeight w:val="5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Природа и мы.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ценностного отношения к природе через общечеловеческие ценности жизни, осознавая себя частью природного мира.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Привитие бережного отношения к среде обитания человека и переживание чувства красоты, гармонии, совершенства.</w:t>
            </w: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Родина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любви к Родине, активный интерес к её прошлому и настоящему, готовность служить ей. Привитие через содержание предмета интереса к своей стране: её истории, языку, культуре, её жизни и её народу.</w:t>
            </w:r>
          </w:p>
        </w:tc>
      </w:tr>
      <w:tr w:rsidR="00786E65" w:rsidRPr="006E5B98" w:rsidTr="00786E65">
        <w:trPr>
          <w:trHeight w:val="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Страна Фантазия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оценивать события героев; видеть юмор в произведении; давать характеристику героям.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чувства прекрасного; различения фантастики и реальности.</w:t>
            </w: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  <w:tr w:rsidR="00786E65" w:rsidRPr="006E5B98" w:rsidTr="00786E65">
        <w:trPr>
          <w:trHeight w:val="41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color w:val="000000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  <w:jc w:val="center"/>
            </w:pPr>
            <w:r w:rsidRPr="006E5B98">
              <w:rPr>
                <w:b/>
                <w:bCs/>
                <w:color w:val="000000"/>
              </w:rPr>
              <w:t>Зарубежная литература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Формирование умения прогнозировать действия литературных героев, анализировать и оценивать поступки.</w:t>
            </w:r>
          </w:p>
          <w:p w:rsidR="00786E65" w:rsidRPr="006E5B98" w:rsidRDefault="00786E65" w:rsidP="006E5B98">
            <w:pPr>
              <w:spacing w:line="360" w:lineRule="auto"/>
            </w:pPr>
            <w:r w:rsidRPr="006E5B98">
              <w:rPr>
                <w:color w:val="000000"/>
              </w:rPr>
              <w:t>Воспитание ценности свободы, чести и достоинства, как основы современных принципов и правил межличностных отношений.</w:t>
            </w:r>
          </w:p>
        </w:tc>
      </w:tr>
      <w:tr w:rsidR="00786E65" w:rsidRPr="006E5B98" w:rsidTr="00786E65">
        <w:trPr>
          <w:trHeight w:val="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E65" w:rsidRPr="006E5B98" w:rsidRDefault="00786E65" w:rsidP="006E5B98">
            <w:pPr>
              <w:spacing w:line="360" w:lineRule="auto"/>
            </w:pPr>
          </w:p>
        </w:tc>
      </w:tr>
    </w:tbl>
    <w:p w:rsidR="00F52257" w:rsidRPr="006E5B98" w:rsidRDefault="00F52257" w:rsidP="006E5B98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  <w:sectPr w:rsidR="00F52257" w:rsidRPr="006E5B98" w:rsidSect="00070F3B">
          <w:footerReference w:type="default" r:id="rId8"/>
          <w:pgSz w:w="11906" w:h="16838"/>
          <w:pgMar w:top="993" w:right="991" w:bottom="1134" w:left="1800" w:header="708" w:footer="275" w:gutter="0"/>
          <w:cols w:space="708"/>
          <w:docGrid w:linePitch="360"/>
        </w:sectPr>
      </w:pPr>
    </w:p>
    <w:tbl>
      <w:tblPr>
        <w:tblW w:w="15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2267"/>
        <w:gridCol w:w="993"/>
        <w:gridCol w:w="2268"/>
        <w:gridCol w:w="4536"/>
        <w:gridCol w:w="1417"/>
        <w:gridCol w:w="1188"/>
      </w:tblGrid>
      <w:tr w:rsidR="00F52257" w:rsidRPr="006E5B98" w:rsidTr="00946355">
        <w:trPr>
          <w:trHeight w:val="380"/>
          <w:tblHeader/>
        </w:trPr>
        <w:tc>
          <w:tcPr>
            <w:tcW w:w="851" w:type="dxa"/>
            <w:vMerge w:val="restart"/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lastRenderedPageBreak/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:rsidR="00F52257" w:rsidRPr="006E5B98" w:rsidRDefault="00DF3F2E" w:rsidP="006E5B98">
            <w:pPr>
              <w:jc w:val="both"/>
              <w:rPr>
                <w:b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9.05pt;margin-top:-29.65pt;width:366pt;height:19.5pt;z-index:251658240;mso-position-horizontal-relative:text;mso-position-vertical-relative:text" stroked="f">
                  <v:textbox>
                    <w:txbxContent>
                      <w:p w:rsidR="00DF3F2E" w:rsidRDefault="00DF3F2E" w:rsidP="00DF3F2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Календарно-тематическое планирование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="00F52257" w:rsidRPr="006E5B98">
              <w:rPr>
                <w:b/>
              </w:rPr>
              <w:t>Наименование разделов и тем</w:t>
            </w:r>
          </w:p>
        </w:tc>
        <w:tc>
          <w:tcPr>
            <w:tcW w:w="2267" w:type="dxa"/>
            <w:vMerge w:val="restart"/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Вид занятия</w:t>
            </w:r>
          </w:p>
        </w:tc>
        <w:tc>
          <w:tcPr>
            <w:tcW w:w="993" w:type="dxa"/>
            <w:vMerge w:val="restart"/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Кол-во часов</w:t>
            </w:r>
          </w:p>
        </w:tc>
        <w:tc>
          <w:tcPr>
            <w:tcW w:w="2268" w:type="dxa"/>
            <w:vMerge w:val="restart"/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Вид самостоятельной работы</w:t>
            </w:r>
          </w:p>
        </w:tc>
        <w:tc>
          <w:tcPr>
            <w:tcW w:w="4536" w:type="dxa"/>
            <w:vMerge w:val="restart"/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Характеристика деятельности учащихся</w:t>
            </w:r>
          </w:p>
        </w:tc>
        <w:tc>
          <w:tcPr>
            <w:tcW w:w="2605" w:type="dxa"/>
            <w:gridSpan w:val="2"/>
            <w:tcBorders>
              <w:bottom w:val="single" w:sz="4" w:space="0" w:color="auto"/>
            </w:tcBorders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Дата проведения занятия</w:t>
            </w:r>
          </w:p>
        </w:tc>
      </w:tr>
      <w:tr w:rsidR="00F52257" w:rsidRPr="006E5B98" w:rsidTr="00946355">
        <w:trPr>
          <w:trHeight w:val="415"/>
          <w:tblHeader/>
        </w:trPr>
        <w:tc>
          <w:tcPr>
            <w:tcW w:w="851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2267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993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2268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Планируемая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Фактическая</w:t>
            </w:r>
          </w:p>
        </w:tc>
      </w:tr>
      <w:tr w:rsidR="00F52257" w:rsidRPr="006E5B98" w:rsidTr="00946355">
        <w:tc>
          <w:tcPr>
            <w:tcW w:w="851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1.</w:t>
            </w:r>
          </w:p>
        </w:tc>
        <w:tc>
          <w:tcPr>
            <w:tcW w:w="2410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Летописи, былины, сказания, жития.</w:t>
            </w:r>
          </w:p>
        </w:tc>
        <w:tc>
          <w:tcPr>
            <w:tcW w:w="2267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12</w:t>
            </w:r>
          </w:p>
        </w:tc>
        <w:tc>
          <w:tcPr>
            <w:tcW w:w="2268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>Введение. Знакомство с учебником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Урок беседа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Ориентироваться </w:t>
            </w:r>
            <w:r w:rsidRPr="006E5B98">
              <w:t>в учебнике по литературному чтению.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Знать </w:t>
            </w:r>
            <w:r w:rsidRPr="006E5B98">
              <w:t xml:space="preserve">и </w:t>
            </w:r>
            <w:r w:rsidRPr="006E5B98">
              <w:rPr>
                <w:b/>
                <w:bCs/>
              </w:rPr>
              <w:t xml:space="preserve">применять </w:t>
            </w:r>
            <w:r w:rsidRPr="006E5B98">
              <w:t>систему условных обозначений при выполнении заданий.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Находить </w:t>
            </w:r>
            <w:r w:rsidRPr="006E5B98">
              <w:t>нужную главу и нужное произведение в содержании учебни</w:t>
            </w:r>
            <w:r w:rsidRPr="006E5B98">
              <w:softHyphen/>
              <w:t xml:space="preserve">ка; </w:t>
            </w:r>
            <w:r w:rsidRPr="006E5B98">
              <w:rPr>
                <w:b/>
                <w:bCs/>
              </w:rPr>
              <w:t xml:space="preserve">знать </w:t>
            </w:r>
            <w:r w:rsidRPr="006E5B98">
              <w:t xml:space="preserve">фамилии, имена и отчества писателей, произведения которых читали в </w:t>
            </w:r>
            <w:r w:rsidRPr="006E5B98">
              <w:rPr>
                <w:lang w:val="en-US"/>
              </w:rPr>
              <w:t>I</w:t>
            </w:r>
            <w:r w:rsidRPr="006E5B98">
              <w:t>—3 классах.</w:t>
            </w:r>
          </w:p>
          <w:p w:rsidR="00F52257" w:rsidRPr="006E5B98" w:rsidRDefault="00F52257" w:rsidP="006E5B98">
            <w:pPr>
              <w:jc w:val="both"/>
            </w:pPr>
            <w:r w:rsidRPr="006E5B98">
              <w:rPr>
                <w:b/>
                <w:bCs/>
              </w:rPr>
              <w:t xml:space="preserve">Предполагать </w:t>
            </w:r>
            <w:r w:rsidRPr="006E5B98">
              <w:t xml:space="preserve">на основе названия содержание главы. </w:t>
            </w:r>
            <w:r w:rsidRPr="006E5B98">
              <w:rPr>
                <w:b/>
                <w:bCs/>
              </w:rPr>
              <w:t xml:space="preserve">Пользоваться </w:t>
            </w:r>
            <w:r w:rsidRPr="006E5B98">
              <w:t>словарём в конце учебника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Понимать </w:t>
            </w:r>
            <w:r w:rsidRPr="006E5B98">
              <w:t>ценность и значимость литературы для сохранения русской культуры.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Читать </w:t>
            </w:r>
            <w:r w:rsidRPr="006E5B98">
              <w:t>отрывки из древнерусских летописей, былины, жития о Сергии Радонежском.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Находить </w:t>
            </w:r>
            <w:r w:rsidRPr="006E5B98">
              <w:t xml:space="preserve">в тексте летописи данные о различных исторических фактах. </w:t>
            </w: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текст летописи с </w:t>
            </w:r>
            <w:r w:rsidRPr="006E5B98">
              <w:lastRenderedPageBreak/>
              <w:t xml:space="preserve">художественным текстом. </w:t>
            </w: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поэтический и прозаический текст былины. </w:t>
            </w:r>
            <w:r w:rsidRPr="006E5B98">
              <w:rPr>
                <w:b/>
                <w:bCs/>
              </w:rPr>
              <w:t xml:space="preserve">Пересказывать </w:t>
            </w:r>
            <w:r w:rsidRPr="006E5B98">
              <w:t>былину от лица её героя.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героя былины и </w:t>
            </w:r>
            <w:r w:rsidRPr="006E5B98">
              <w:rPr>
                <w:b/>
                <w:bCs/>
              </w:rPr>
              <w:t xml:space="preserve">характеризовать </w:t>
            </w:r>
            <w:r w:rsidRPr="006E5B98">
              <w:t xml:space="preserve">его с опорой на текст. </w:t>
            </w:r>
            <w:r w:rsidRPr="006E5B98">
              <w:rPr>
                <w:b/>
                <w:bCs/>
              </w:rPr>
              <w:t xml:space="preserve">Сравнивать </w:t>
            </w:r>
            <w:r w:rsidRPr="006E5B98">
              <w:t>былины и волшебные сказки.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Находить </w:t>
            </w:r>
            <w:r w:rsidRPr="006E5B98">
              <w:t>в тексте слова, описывающие внешний вид героя, его характер и поступки.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 xml:space="preserve">рассказ по репродукциям картин известных художников. </w:t>
            </w:r>
            <w:r w:rsidRPr="006E5B98">
              <w:rPr>
                <w:b/>
                <w:bCs/>
              </w:rPr>
              <w:t xml:space="preserve">Описывать </w:t>
            </w:r>
            <w:r w:rsidRPr="006E5B98">
              <w:t xml:space="preserve">скульптурный памятник известному человеку. </w:t>
            </w:r>
            <w:r w:rsidRPr="006E5B98">
              <w:rPr>
                <w:b/>
                <w:bCs/>
              </w:rPr>
              <w:t xml:space="preserve">Находить </w:t>
            </w:r>
            <w:r w:rsidRPr="006E5B98">
              <w:t xml:space="preserve">информацию об интересных фактах из жизни святого человека. </w:t>
            </w:r>
            <w:r w:rsidRPr="006E5B98">
              <w:rPr>
                <w:b/>
                <w:bCs/>
              </w:rPr>
              <w:t xml:space="preserve">Описывать </w:t>
            </w:r>
            <w:r w:rsidRPr="006E5B98">
              <w:t xml:space="preserve">характер человека: </w:t>
            </w:r>
            <w:r w:rsidRPr="006E5B98">
              <w:rPr>
                <w:b/>
                <w:bCs/>
              </w:rPr>
              <w:t xml:space="preserve">высказывать </w:t>
            </w:r>
            <w:r w:rsidRPr="006E5B98">
              <w:t xml:space="preserve">своё отношение. </w:t>
            </w:r>
            <w:r w:rsidRPr="006E5B98">
              <w:rPr>
                <w:b/>
                <w:bCs/>
              </w:rPr>
              <w:t xml:space="preserve">Рассказать </w:t>
            </w:r>
            <w:r w:rsidRPr="006E5B98">
              <w:t xml:space="preserve">об известном историческом событии на основе опорных слов и других источников информации; </w:t>
            </w:r>
            <w:r w:rsidRPr="006E5B98">
              <w:rPr>
                <w:b/>
                <w:bCs/>
              </w:rPr>
              <w:t xml:space="preserve">Участвовать </w:t>
            </w:r>
            <w:r w:rsidRPr="006E5B98">
              <w:t>в проектной деятельности.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 xml:space="preserve">летопись современных важных событий (с помощью учителя). </w:t>
            </w:r>
            <w:r w:rsidRPr="006E5B98">
              <w:rPr>
                <w:b/>
                <w:bCs/>
              </w:rPr>
              <w:t xml:space="preserve">Договариваться </w:t>
            </w:r>
            <w:r w:rsidRPr="006E5B98">
              <w:t xml:space="preserve">друг с другом; </w:t>
            </w:r>
            <w:r w:rsidRPr="006E5B98">
              <w:rPr>
                <w:b/>
                <w:bCs/>
              </w:rPr>
              <w:lastRenderedPageBreak/>
              <w:t xml:space="preserve">принимать </w:t>
            </w:r>
            <w:r w:rsidRPr="006E5B98">
              <w:t xml:space="preserve">позицию собеседника, </w:t>
            </w:r>
            <w:r w:rsidRPr="006E5B98">
              <w:rPr>
                <w:b/>
                <w:bCs/>
              </w:rPr>
              <w:t>про</w:t>
            </w:r>
            <w:r w:rsidRPr="006E5B98">
              <w:rPr>
                <w:b/>
                <w:bCs/>
              </w:rPr>
              <w:softHyphen/>
              <w:t xml:space="preserve">являть </w:t>
            </w:r>
            <w:r w:rsidRPr="006E5B98">
              <w:t>к нему внимание.</w:t>
            </w:r>
          </w:p>
          <w:p w:rsidR="00F52257" w:rsidRPr="006E5B98" w:rsidRDefault="00F52257" w:rsidP="006E5B98">
            <w:pPr>
              <w:jc w:val="both"/>
            </w:pP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 xml:space="preserve">свои </w:t>
            </w:r>
            <w:proofErr w:type="gramStart"/>
            <w:r w:rsidRPr="006E5B98">
              <w:t>достижения  при</w:t>
            </w:r>
            <w:proofErr w:type="gramEnd"/>
            <w:r w:rsidRPr="006E5B98">
              <w:t xml:space="preserve"> работе с текстом, используя обобщающие вопросы учебника</w:t>
            </w: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1.2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>Самые интересные книги, прочитанные летом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1.3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 xml:space="preserve">Из летописи </w:t>
            </w:r>
            <w:proofErr w:type="gramStart"/>
            <w:r w:rsidRPr="006E5B98">
              <w:t>« И</w:t>
            </w:r>
            <w:proofErr w:type="gramEnd"/>
            <w:r w:rsidRPr="006E5B98">
              <w:t xml:space="preserve"> повесил Олег щит свой на вратах Царьграда»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1.4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События летописи — основные события Древней Руси. Сравне</w:t>
            </w:r>
            <w:r w:rsidRPr="006E5B98">
              <w:softHyphen/>
              <w:t>ние текста летописи и исторических источников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1.5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Из летописи «И вспомнил Олег коня своего»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1.6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Летопись — источник исторических фактов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1.7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lastRenderedPageBreak/>
              <w:t xml:space="preserve">Поэтический текст </w:t>
            </w:r>
            <w:r w:rsidRPr="006E5B98">
              <w:lastRenderedPageBreak/>
              <w:t xml:space="preserve">былины «Ильины три </w:t>
            </w:r>
            <w:proofErr w:type="spellStart"/>
            <w:r w:rsidRPr="006E5B98">
              <w:t>поездочки</w:t>
            </w:r>
            <w:proofErr w:type="spellEnd"/>
            <w:r w:rsidRPr="006E5B98">
              <w:t>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lastRenderedPageBreak/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1.8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>Прозаический текст былины в пересказе И. Карнауховой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1.9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Герой былины — защитник Русского государства.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7D2FB0">
        <w:trPr>
          <w:trHeight w:val="997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1.10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tabs>
                <w:tab w:val="left" w:leader="underscore" w:pos="4733"/>
              </w:tabs>
              <w:jc w:val="both"/>
            </w:pPr>
            <w:r w:rsidRPr="006E5B98">
              <w:t xml:space="preserve">Сергий Радонежский — святой земли Русской.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1.11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Житие Сергия Радонежского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1.12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Обобщающий урок-игра «Летописи, былины, сказания, жития».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2.</w:t>
            </w:r>
          </w:p>
        </w:tc>
        <w:tc>
          <w:tcPr>
            <w:tcW w:w="2410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Чудесный мир классики</w:t>
            </w:r>
          </w:p>
        </w:tc>
        <w:tc>
          <w:tcPr>
            <w:tcW w:w="2267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21</w:t>
            </w:r>
          </w:p>
        </w:tc>
        <w:tc>
          <w:tcPr>
            <w:tcW w:w="2268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F52257" w:rsidRPr="006E5B98" w:rsidRDefault="00F52257" w:rsidP="006E5B98">
            <w:pPr>
              <w:jc w:val="both"/>
              <w:rPr>
                <w:b/>
              </w:rPr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Знакомство с названием раздела,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F52257" w:rsidRPr="006E5B98" w:rsidRDefault="00F52257" w:rsidP="006E5B98">
            <w:pPr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произведение;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текст в темпе разговорной речи, осмысливая его содержание. </w:t>
            </w:r>
            <w:r w:rsidRPr="006E5B98">
              <w:rPr>
                <w:b/>
                <w:bCs/>
              </w:rPr>
              <w:t xml:space="preserve">Наблюдать </w:t>
            </w:r>
            <w:r w:rsidRPr="006E5B98">
              <w:t xml:space="preserve">за развитием событий в сказке. </w:t>
            </w: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начало и конец сказки. </w:t>
            </w:r>
            <w:r w:rsidRPr="006E5B98">
              <w:rPr>
                <w:b/>
                <w:bCs/>
              </w:rPr>
              <w:t xml:space="preserve">Составлять </w:t>
            </w:r>
            <w:r w:rsidRPr="006E5B98">
              <w:t>самостоятельно план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Пересказывать </w:t>
            </w:r>
            <w:r w:rsidRPr="006E5B98">
              <w:t xml:space="preserve">большие по объёму произведения. </w:t>
            </w:r>
            <w:r w:rsidRPr="006E5B98">
              <w:rPr>
                <w:b/>
                <w:bCs/>
              </w:rPr>
              <w:t xml:space="preserve">Понимать </w:t>
            </w:r>
            <w:r w:rsidRPr="006E5B98">
              <w:t>позицию писателя, его отношение к окружающему миру, своим героям.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Характеризовать </w:t>
            </w:r>
            <w:r w:rsidRPr="006E5B98">
              <w:t xml:space="preserve">героев разных жанров. </w:t>
            </w:r>
            <w:r w:rsidRPr="006E5B98">
              <w:rPr>
                <w:b/>
                <w:bCs/>
              </w:rPr>
              <w:lastRenderedPageBreak/>
              <w:t xml:space="preserve">Сравнивать </w:t>
            </w:r>
            <w:r w:rsidRPr="006E5B98">
              <w:t>произведения разных жанров.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произведения словесного и изобразительного искусства. </w:t>
            </w:r>
            <w:r w:rsidRPr="006E5B98">
              <w:rPr>
                <w:b/>
                <w:bCs/>
              </w:rPr>
              <w:t xml:space="preserve">Наблюдать </w:t>
            </w:r>
            <w:r w:rsidRPr="006E5B98">
              <w:t>за выразительностью литературного языка в произведениях лучших русских писателей.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Выражать </w:t>
            </w:r>
            <w:r w:rsidRPr="006E5B98">
              <w:t>своё отношение к мыслям автора, его советам и героям про</w:t>
            </w:r>
            <w:r w:rsidRPr="006E5B98">
              <w:softHyphen/>
              <w:t>изведений.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Высказывать </w:t>
            </w:r>
            <w:r w:rsidRPr="006E5B98">
              <w:t>суждение о значении произведений русских классиков для России и русской культуры.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 на ос</w:t>
            </w:r>
            <w:r w:rsidRPr="006E5B98">
              <w:softHyphen/>
              <w:t>нове диагностической работы, представленной в учебнике</w:t>
            </w:r>
          </w:p>
          <w:p w:rsidR="00F52257" w:rsidRPr="006E5B98" w:rsidRDefault="00F52257" w:rsidP="006E5B98">
            <w:pPr>
              <w:shd w:val="clear" w:color="auto" w:fill="FFFFFF"/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2.2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>П.П. Ершов «Конек-Горбунок».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2.3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t>П.П. Ершов «Конек-Горбунок». Сравнение литературной и на</w:t>
            </w:r>
            <w:r w:rsidRPr="006E5B98">
              <w:softHyphen/>
              <w:t>родной сказок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2.4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П.П. Ершов «Конек-Горбунок». Характеристика героев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2.5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jc w:val="both"/>
            </w:pPr>
            <w:r w:rsidRPr="006E5B98">
              <w:lastRenderedPageBreak/>
              <w:t>А.С. Пушкин «Няне»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2.6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А.С. Пушкин «Туча», «Унылая пора! Очей очарованье!..»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2.7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А.С. Пушкин «Сказка о мертвой царевне и о семи богатырях»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2.8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А.С. Пушкин «Сказка о мертвой царевне и о семи богатырях».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lastRenderedPageBreak/>
              <w:t>2.9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А.С. Пушкин «Сказка о мертвой царевне и о семи богатырях».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2.10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КВН по сказкам А.С. Пушкина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М.Ю. Лермонтов «Дары Терека»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2.12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М.Ю. Лермонтов «</w:t>
            </w:r>
            <w:proofErr w:type="spellStart"/>
            <w:r w:rsidRPr="006E5B98">
              <w:t>Ашик-Кериб</w:t>
            </w:r>
            <w:proofErr w:type="spellEnd"/>
            <w:r w:rsidRPr="006E5B98">
              <w:t>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  <w:rPr>
                <w:lang w:val="en-US"/>
              </w:rPr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2.13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М.Ю. Лермонтов «</w:t>
            </w:r>
            <w:proofErr w:type="spellStart"/>
            <w:r w:rsidRPr="006E5B98">
              <w:t>Ашик-Кериб</w:t>
            </w:r>
            <w:proofErr w:type="spellEnd"/>
            <w:r w:rsidRPr="006E5B98">
              <w:t>». Сравнение сказки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2.14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М.Ю. Лермонтов «</w:t>
            </w:r>
            <w:proofErr w:type="spellStart"/>
            <w:r w:rsidRPr="006E5B98">
              <w:t>Ашик-Кериб</w:t>
            </w:r>
            <w:proofErr w:type="spellEnd"/>
            <w:r w:rsidRPr="006E5B98">
              <w:t>». Характеристика героев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2.15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Жизнь и творчество Л.Н. Толстого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2.16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Л.Н. Толстой «Детство»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2.17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Л.Н. Толстой «Как мужик камень убрал». Басня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lastRenderedPageBreak/>
              <w:t>2.18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Творчество Л.Н. Толстого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2.19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А.П. Чехов «Мальчики»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2.20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А.П. Чехов «Мальчики». Главные герои рассказа — герои своего времени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2.21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Обобщающий урок-КВН «Чудесный мир классики»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5F77CE" w:rsidRPr="006E5B98" w:rsidTr="00946355">
        <w:trPr>
          <w:trHeight w:val="649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3.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Поэтическая тетрадь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8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3.1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Ф.И. Тютчев «Еще земли печален вид...», «Как </w:t>
            </w:r>
            <w:proofErr w:type="spellStart"/>
            <w:proofErr w:type="gramStart"/>
            <w:r w:rsidRPr="006E5B98">
              <w:t>неожи-данно</w:t>
            </w:r>
            <w:proofErr w:type="spellEnd"/>
            <w:proofErr w:type="gramEnd"/>
            <w:r w:rsidRPr="006E5B98">
              <w:t xml:space="preserve"> и ярко...»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3.2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А.А. Фет «Весенний дождь», «Бабочка»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3.3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Е.А. Баратынский «Весна, весна! как воздух чист!..»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lastRenderedPageBreak/>
              <w:t>3.4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А.Н. Плещеев «Дети и птичка». Ритм стихотворения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Высказывать </w:t>
            </w:r>
            <w:r w:rsidRPr="006E5B98">
              <w:t xml:space="preserve">свое мнение о герое стихотворных произведений; </w:t>
            </w:r>
            <w:r w:rsidRPr="006E5B98">
              <w:rPr>
                <w:b/>
                <w:bCs/>
              </w:rPr>
              <w:t>опре</w:t>
            </w:r>
            <w:r w:rsidRPr="006E5B98">
              <w:rPr>
                <w:b/>
                <w:bCs/>
              </w:rPr>
              <w:softHyphen/>
              <w:t xml:space="preserve">делять, </w:t>
            </w:r>
            <w:r w:rsidRPr="006E5B98">
              <w:t>принадлежат ли мысли, чувства, настроение только автору или они выражают личные чувства других людей.</w:t>
            </w:r>
          </w:p>
          <w:p w:rsidR="00F52257" w:rsidRPr="006E5B98" w:rsidRDefault="00F52257" w:rsidP="006E5B98">
            <w:pPr>
              <w:jc w:val="both"/>
            </w:pPr>
            <w:r w:rsidRPr="006E5B98">
              <w:rPr>
                <w:b/>
                <w:bCs/>
              </w:rPr>
              <w:t xml:space="preserve">Читать </w:t>
            </w:r>
            <w:r w:rsidRPr="006E5B98">
              <w:t>стихи выразительно, передавая изменения в настроении, вы</w:t>
            </w:r>
            <w:r w:rsidRPr="006E5B98">
              <w:softHyphen/>
              <w:t xml:space="preserve">раженных автором.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своё чтение</w:t>
            </w: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3.5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И.С. Никитин «В синем небе плывут над </w:t>
            </w:r>
            <w:proofErr w:type="gramStart"/>
            <w:r w:rsidRPr="006E5B98">
              <w:t>полями..</w:t>
            </w:r>
            <w:proofErr w:type="gramEnd"/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3.6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Стихи Н.А. Некрасова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3.7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>И.А. Бунин «Листопад».</w:t>
            </w:r>
            <w:r w:rsidRPr="006E5B98">
              <w:rPr>
                <w:u w:val="single"/>
              </w:rPr>
              <w:t xml:space="preserve"> Картина осени в стихах И.А. Бунина     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F52257" w:rsidRPr="006E5B98" w:rsidTr="00946355">
        <w:trPr>
          <w:trHeight w:val="649"/>
        </w:trPr>
        <w:tc>
          <w:tcPr>
            <w:tcW w:w="851" w:type="dxa"/>
          </w:tcPr>
          <w:p w:rsidR="00F52257" w:rsidRPr="006E5B98" w:rsidRDefault="00F52257" w:rsidP="006E5B98">
            <w:pPr>
              <w:jc w:val="both"/>
            </w:pPr>
            <w:r w:rsidRPr="006E5B98">
              <w:t>3.8</w:t>
            </w:r>
          </w:p>
          <w:p w:rsidR="00F52257" w:rsidRPr="006E5B98" w:rsidRDefault="00F52257" w:rsidP="006E5B98">
            <w:pPr>
              <w:jc w:val="both"/>
            </w:pPr>
          </w:p>
        </w:tc>
        <w:tc>
          <w:tcPr>
            <w:tcW w:w="2410" w:type="dxa"/>
          </w:tcPr>
          <w:p w:rsidR="00F52257" w:rsidRPr="006E5B98" w:rsidRDefault="00F52257" w:rsidP="006E5B98">
            <w:pPr>
              <w:shd w:val="clear" w:color="auto" w:fill="FFFFFF"/>
              <w:jc w:val="both"/>
            </w:pPr>
            <w:r w:rsidRPr="006E5B98">
              <w:t xml:space="preserve">Обобщающий урок-игра </w:t>
            </w:r>
            <w:r w:rsidRPr="006E5B98">
              <w:rPr>
                <w:u w:val="single"/>
              </w:rPr>
              <w:t xml:space="preserve">«Поэтическая тетрадь». </w:t>
            </w:r>
            <w:r w:rsidRPr="006E5B98">
              <w:t>Оценка достижений</w:t>
            </w:r>
          </w:p>
        </w:tc>
        <w:tc>
          <w:tcPr>
            <w:tcW w:w="2267" w:type="dxa"/>
          </w:tcPr>
          <w:p w:rsidR="00F52257" w:rsidRPr="006E5B98" w:rsidRDefault="00F52257" w:rsidP="006E5B98">
            <w:pPr>
              <w:jc w:val="both"/>
            </w:pPr>
            <w:r w:rsidRPr="006E5B98">
              <w:t>контрольно-обобщающий урок</w:t>
            </w:r>
          </w:p>
        </w:tc>
        <w:tc>
          <w:tcPr>
            <w:tcW w:w="993" w:type="dxa"/>
          </w:tcPr>
          <w:p w:rsidR="00F52257" w:rsidRPr="006E5B98" w:rsidRDefault="00F52257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F52257" w:rsidRPr="006E5B98" w:rsidRDefault="00F52257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417" w:type="dxa"/>
          </w:tcPr>
          <w:p w:rsidR="00F52257" w:rsidRPr="006E5B98" w:rsidRDefault="00F52257" w:rsidP="006E5B98">
            <w:pPr>
              <w:jc w:val="both"/>
            </w:pPr>
          </w:p>
        </w:tc>
        <w:tc>
          <w:tcPr>
            <w:tcW w:w="1188" w:type="dxa"/>
          </w:tcPr>
          <w:p w:rsidR="00F52257" w:rsidRPr="006E5B98" w:rsidRDefault="00F52257" w:rsidP="006E5B98">
            <w:pPr>
              <w:jc w:val="both"/>
            </w:pPr>
          </w:p>
        </w:tc>
      </w:tr>
      <w:tr w:rsidR="005F77CE" w:rsidRPr="006E5B98" w:rsidTr="00946355">
        <w:trPr>
          <w:trHeight w:val="649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4.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Литературные сказки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10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49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В.Ф. Одоевский «Городок в табакерке»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>работу на уроке.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и </w:t>
            </w: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>на слух прочитанное.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Сравнивать </w:t>
            </w:r>
            <w:r w:rsidRPr="006E5B98">
              <w:t>народную и литературную сказки.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>виды текстов.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lastRenderedPageBreak/>
              <w:t xml:space="preserve">Знать </w:t>
            </w:r>
            <w:r w:rsidRPr="006E5B98">
              <w:t>отличительные особенности литературной сказки.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Рассказывать </w:t>
            </w:r>
            <w:r w:rsidRPr="006E5B98">
              <w:t>о герое с опорой на текст сказки.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>главную мысль произведения и смысл заглавия.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Делить </w:t>
            </w:r>
            <w:r w:rsidRPr="006E5B98">
              <w:t>текст на части.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>план сказки с опорой на главные события.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Пересказывать </w:t>
            </w:r>
            <w:r w:rsidRPr="006E5B98">
              <w:t>сказку по плану подробно и выборочно.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Придумывать </w:t>
            </w:r>
            <w:r w:rsidRPr="006E5B98">
              <w:t>свой вариант сказки, используя литературные приёмы.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>рекомендованный список литературы.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В.Ф. Одоевский «Городок в табакерке». Составление плана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В.М. Гаршин «Сказка о жабе и розе». Особенности жанра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4.4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В.М. Гаршин «Сказка о жабе и розе». Текст-описание в художественном произведении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4.5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П.П. Бажов «Серебряное копытце»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4.6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П.П. Бажов «Серебряное копытце». 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4.7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С. Т. Аксаков «Аленький цветочек»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4.8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С.Т. Аксаков «Аленький цветочек». Герои 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4.9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СТ. Аксаков «Аленький цветочек». Деление текста на части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4.10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Обобщающий урок-игра «Крестики-нолики»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lastRenderedPageBreak/>
              <w:t>5</w:t>
            </w:r>
          </w:p>
        </w:tc>
        <w:tc>
          <w:tcPr>
            <w:tcW w:w="2410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Делу время потехе час</w:t>
            </w:r>
          </w:p>
        </w:tc>
        <w:tc>
          <w:tcPr>
            <w:tcW w:w="2267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7</w:t>
            </w:r>
          </w:p>
        </w:tc>
        <w:tc>
          <w:tcPr>
            <w:tcW w:w="2268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BFBFBF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Е.Л. Шварц «Сказка </w:t>
            </w:r>
            <w:r w:rsidRPr="006E5B98">
              <w:rPr>
                <w:b/>
                <w:bCs/>
              </w:rPr>
              <w:t xml:space="preserve">о </w:t>
            </w:r>
            <w:r w:rsidRPr="006E5B98">
              <w:t xml:space="preserve">потерянном времени». 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5.2</w:t>
            </w: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Е.Л. Шварц «Сказка </w:t>
            </w:r>
            <w:r w:rsidRPr="006E5B98">
              <w:rPr>
                <w:bCs/>
              </w:rPr>
              <w:t>о</w:t>
            </w:r>
            <w:r w:rsidRPr="006E5B98">
              <w:rPr>
                <w:b/>
                <w:bCs/>
              </w:rPr>
              <w:t xml:space="preserve"> </w:t>
            </w:r>
            <w:r w:rsidRPr="006E5B98">
              <w:t>потерянном времени». Нравственный смысл 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В.Ю. Драгунский «Главные реки»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В.Ю. Драгунский «Что любит Мишка»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5.5</w:t>
            </w: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Итоговый контрольный тест за 1 полугодие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контрольный тест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контрольная</w:t>
            </w:r>
          </w:p>
        </w:tc>
        <w:tc>
          <w:tcPr>
            <w:tcW w:w="4536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5.6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В.В. </w:t>
            </w:r>
            <w:proofErr w:type="spellStart"/>
            <w:r w:rsidRPr="006E5B98">
              <w:t>Голявкин</w:t>
            </w:r>
            <w:proofErr w:type="spellEnd"/>
            <w:r w:rsidRPr="006E5B98">
              <w:t xml:space="preserve"> «</w:t>
            </w:r>
            <w:proofErr w:type="gramStart"/>
            <w:r w:rsidRPr="006E5B98">
              <w:t>Никакой  я</w:t>
            </w:r>
            <w:proofErr w:type="gramEnd"/>
            <w:r w:rsidRPr="006E5B98">
              <w:t xml:space="preserve"> горчицы не ел». Смысл заголовка.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5.7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В.В. </w:t>
            </w:r>
            <w:proofErr w:type="spellStart"/>
            <w:r w:rsidRPr="006E5B98">
              <w:t>Голявкин</w:t>
            </w:r>
            <w:proofErr w:type="spellEnd"/>
            <w:r w:rsidRPr="006E5B98">
              <w:t xml:space="preserve"> «Никакой я горчицы не ел». </w:t>
            </w:r>
            <w:proofErr w:type="spellStart"/>
            <w:r w:rsidRPr="006E5B98">
              <w:t>Инсценирование</w:t>
            </w:r>
            <w:proofErr w:type="spellEnd"/>
            <w:r w:rsidRPr="006E5B98">
              <w:t xml:space="preserve"> </w:t>
            </w:r>
            <w:r w:rsidRPr="006E5B98">
              <w:lastRenderedPageBreak/>
              <w:t>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6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Страна детства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8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Б.С Житков «Как я ловил человечков»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Подбирать </w:t>
            </w:r>
            <w:r w:rsidRPr="006E5B98">
              <w:t xml:space="preserve">книги по теме, </w:t>
            </w:r>
            <w:r w:rsidRPr="006E5B98">
              <w:rPr>
                <w:b/>
                <w:bCs/>
              </w:rPr>
              <w:t xml:space="preserve">рассказывать </w:t>
            </w:r>
            <w:r w:rsidRPr="006E5B98">
              <w:t xml:space="preserve">об их содержании. </w:t>
            </w: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произведение,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>вырази</w:t>
            </w:r>
            <w:r w:rsidRPr="006E5B98">
              <w:softHyphen/>
              <w:t>тельно диалоги.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Находить </w:t>
            </w:r>
            <w:r w:rsidRPr="006E5B98">
              <w:t xml:space="preserve">смешные эпизоды из юмористических рассказов; </w:t>
            </w: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отношение автора к </w:t>
            </w:r>
            <w:proofErr w:type="gramStart"/>
            <w:r w:rsidRPr="006E5B98">
              <w:t xml:space="preserve">героям  </w:t>
            </w:r>
            <w:r w:rsidRPr="006E5B98">
              <w:rPr>
                <w:b/>
                <w:bCs/>
              </w:rPr>
              <w:t>Определять</w:t>
            </w:r>
            <w:proofErr w:type="gramEnd"/>
            <w:r w:rsidRPr="006E5B98">
              <w:rPr>
                <w:b/>
                <w:bCs/>
              </w:rPr>
              <w:t xml:space="preserve">, </w:t>
            </w:r>
            <w:r w:rsidRPr="006E5B98">
              <w:t>что важное и серьёзное скрывается за усмешкой автора.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Анализировать </w:t>
            </w:r>
            <w:r w:rsidRPr="006E5B98">
              <w:t>возможные заголовки произведений.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Использовать </w:t>
            </w:r>
            <w:r w:rsidRPr="006E5B98">
              <w:t>в своей речи средства художественной выразительности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Б.С. Житков «Как я ловил человечков». Герой 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К. Г. Паустовский «Корзина с еловыми шишками»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Определять, </w:t>
            </w:r>
            <w:r w:rsidRPr="006E5B98">
              <w:t>что важное и серьёзное скрывается за усмешкой автора.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Анализировать </w:t>
            </w:r>
            <w:r w:rsidRPr="006E5B98">
              <w:t>возможные заголовки произведений.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Использовать </w:t>
            </w:r>
            <w:r w:rsidRPr="006E5B98">
              <w:t>в своей речи средства художественной выразительности (сравнения, эпитеты).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lastRenderedPageBreak/>
              <w:t xml:space="preserve">Придумывать </w:t>
            </w:r>
            <w:r w:rsidRPr="006E5B98">
              <w:t>музыкальное сопровождение к прозаическому тексту.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>план текста.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Пересказывать </w:t>
            </w:r>
            <w:r w:rsidRPr="006E5B98">
              <w:t>текст на основе плана.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Придумывать </w:t>
            </w:r>
            <w:r w:rsidRPr="006E5B98">
              <w:t>смешные рассказы о школьной жизни, не обижая своих друзей.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К.Г. Паустовский «Корзина с еловыми шишками». Музыкаль</w:t>
            </w:r>
            <w:r w:rsidRPr="006E5B98">
              <w:softHyphen/>
              <w:t xml:space="preserve">ное </w:t>
            </w:r>
            <w:r w:rsidRPr="006E5B98">
              <w:lastRenderedPageBreak/>
              <w:t>сопровождение 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6.5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М.М. Зощенко «Елка»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6.6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Обобщающий урок по разделу «Страна детства»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6.7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Оценка достижений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6.8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Что такое серии книг и каково их назна</w:t>
            </w:r>
            <w:r w:rsidRPr="006E5B98">
              <w:softHyphen/>
              <w:t>чение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7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Поэтическая тетрадь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4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color w:val="FFFFFF"/>
              </w:rPr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7.1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В.Я. Брюсов «Опять сон», «Детская»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  </w:t>
            </w:r>
            <w:r w:rsidRPr="006E5B98">
              <w:t xml:space="preserve">содержание   раздела.   </w:t>
            </w:r>
            <w:r w:rsidRPr="006E5B98">
              <w:rPr>
                <w:b/>
                <w:bCs/>
              </w:rPr>
              <w:t xml:space="preserve">Подбирать   </w:t>
            </w:r>
            <w:r w:rsidRPr="006E5B98">
              <w:t>любимые   стихи к теме.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произведение: </w:t>
            </w:r>
            <w:r w:rsidRPr="006E5B98">
              <w:rPr>
                <w:b/>
                <w:bCs/>
              </w:rPr>
              <w:t xml:space="preserve">размышлять </w:t>
            </w:r>
            <w:r w:rsidRPr="006E5B98">
              <w:t>над его содержанием.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Сравнивать </w:t>
            </w:r>
            <w:r w:rsidRPr="006E5B98">
              <w:t>стихотворения разных поэтов.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>тему, объединяющую разные произведения поэтического творчества.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особенности поэтического </w:t>
            </w:r>
            <w:r w:rsidRPr="006E5B98">
              <w:lastRenderedPageBreak/>
              <w:t xml:space="preserve">творчества разных поэтов, </w:t>
            </w:r>
            <w:r w:rsidRPr="006E5B98">
              <w:rPr>
                <w:b/>
                <w:bCs/>
              </w:rPr>
              <w:t>вы</w:t>
            </w:r>
            <w:r w:rsidRPr="006E5B98">
              <w:rPr>
                <w:b/>
                <w:bCs/>
              </w:rPr>
              <w:softHyphen/>
              <w:t xml:space="preserve">ражать </w:t>
            </w:r>
            <w:r w:rsidRPr="006E5B98">
              <w:t>своё отношение.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Рассказывать </w:t>
            </w:r>
            <w:r w:rsidRPr="006E5B98">
              <w:t xml:space="preserve">об эпизодах из своего детства. </w:t>
            </w:r>
            <w:r w:rsidRPr="006E5B98">
              <w:rPr>
                <w:b/>
                <w:bCs/>
              </w:rPr>
              <w:t xml:space="preserve">Участвовать </w:t>
            </w:r>
            <w:r w:rsidRPr="006E5B98">
              <w:t>в конкурсе чтецов со своим любимым стихотворением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  <w:rPr>
                <w:color w:val="FFFFFF"/>
              </w:rPr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7.2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СА. Есенин «Бабушкины сказки»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7.3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М.И. Цветаева «Бежит тропинка с бугорка...», «Наши царства»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7.4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Устный журнал «Поэтическая </w:t>
            </w:r>
            <w:r w:rsidRPr="006E5B98">
              <w:lastRenderedPageBreak/>
              <w:t>тетрадь»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обобщающий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8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Природа и мы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10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Д.Н. Мамин-Сибиряк «Приемыш»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</w:t>
            </w:r>
            <w:proofErr w:type="gramStart"/>
            <w:r w:rsidRPr="006E5B98">
              <w:t>слух  художественное</w:t>
            </w:r>
            <w:proofErr w:type="gramEnd"/>
            <w:r w:rsidRPr="006E5B98">
              <w:t xml:space="preserve">  произведение:  </w:t>
            </w:r>
            <w:r w:rsidRPr="006E5B98">
              <w:rPr>
                <w:b/>
                <w:bCs/>
              </w:rPr>
              <w:t xml:space="preserve">высказывать </w:t>
            </w:r>
            <w:r w:rsidRPr="006E5B98">
              <w:t>своё мнение.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текст вслух и про себя, понимать смысл прочитанного. </w:t>
            </w:r>
            <w:r w:rsidRPr="006E5B98">
              <w:rPr>
                <w:b/>
                <w:bCs/>
              </w:rPr>
              <w:t xml:space="preserve">Анализировать </w:t>
            </w:r>
            <w:r w:rsidRPr="006E5B98">
              <w:t xml:space="preserve">заголовок произведения. </w:t>
            </w:r>
            <w:r w:rsidRPr="006E5B98">
              <w:rPr>
                <w:b/>
                <w:bCs/>
              </w:rPr>
              <w:t xml:space="preserve">Характеризовать </w:t>
            </w:r>
            <w:r w:rsidRPr="006E5B98">
              <w:t xml:space="preserve">героя произведения на основе поступка. </w:t>
            </w: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отношение автора к героям на основе текста. </w:t>
            </w:r>
            <w:r w:rsidRPr="006E5B98">
              <w:rPr>
                <w:b/>
                <w:bCs/>
              </w:rPr>
              <w:t xml:space="preserve">Наблюдать, </w:t>
            </w:r>
            <w:r w:rsidRPr="006E5B98">
              <w:t>как авторы передают красоту природы с помощью слова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Объяснять </w:t>
            </w:r>
            <w:r w:rsidRPr="006E5B98">
              <w:t>нравственный смысл рассказа.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тему, которая объединяет рассказы в разделе, </w:t>
            </w:r>
            <w:r w:rsidRPr="006E5B98">
              <w:rPr>
                <w:b/>
                <w:bCs/>
              </w:rPr>
              <w:t>формулиро</w:t>
            </w:r>
            <w:r w:rsidRPr="006E5B98">
              <w:rPr>
                <w:b/>
                <w:bCs/>
              </w:rPr>
              <w:softHyphen/>
              <w:t xml:space="preserve">вать </w:t>
            </w:r>
            <w:r w:rsidRPr="006E5B98">
              <w:t xml:space="preserve">основную мысль темы. </w:t>
            </w:r>
            <w:r w:rsidRPr="006E5B98">
              <w:rPr>
                <w:b/>
                <w:bCs/>
              </w:rPr>
              <w:t xml:space="preserve">Делить </w:t>
            </w:r>
            <w:r w:rsidRPr="006E5B98">
              <w:t>текст на части.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lastRenderedPageBreak/>
              <w:t xml:space="preserve">Пересказывать </w:t>
            </w:r>
            <w:r w:rsidRPr="006E5B98">
              <w:t>текст подробно и выборочно.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Находить </w:t>
            </w:r>
            <w:r w:rsidRPr="006E5B98">
              <w:t>необходимую информацию в разных источниках для подго</w:t>
            </w:r>
            <w:r w:rsidRPr="006E5B98">
              <w:softHyphen/>
              <w:t>товки выступления по теме.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 xml:space="preserve">самостоятельно текст для энциклопедического словаря.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выразительно диалоги из текста. </w:t>
            </w: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Д.Н. Мамин-Сибиряк «Приемыш». Отношение человека к природе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А.И. Куприн «Барбос и </w:t>
            </w:r>
            <w:proofErr w:type="spellStart"/>
            <w:r w:rsidRPr="006E5B98">
              <w:t>Жулька</w:t>
            </w:r>
            <w:proofErr w:type="spellEnd"/>
            <w:r w:rsidRPr="006E5B98">
              <w:t>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А.И. Куприн «Барбос и </w:t>
            </w:r>
            <w:proofErr w:type="spellStart"/>
            <w:r w:rsidRPr="006E5B98">
              <w:t>Жулька</w:t>
            </w:r>
            <w:proofErr w:type="spellEnd"/>
            <w:r w:rsidRPr="006E5B98">
              <w:t>». Поступок как характеристика героя произведения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8.5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М.М. Пришвин «Выскочка»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8.6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М.М. Пришвин «Выскочка». Характеристика героя на основе поступка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pStyle w:val="ad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8.7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Е.И. </w:t>
            </w:r>
            <w:proofErr w:type="spellStart"/>
            <w:r w:rsidRPr="006E5B98">
              <w:t>Чарушин</w:t>
            </w:r>
            <w:proofErr w:type="spellEnd"/>
            <w:r w:rsidRPr="006E5B98">
              <w:t xml:space="preserve"> «Кабан»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8.8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В.П. Астафьев «</w:t>
            </w:r>
            <w:proofErr w:type="spellStart"/>
            <w:r w:rsidRPr="006E5B98">
              <w:t>Стрижонок</w:t>
            </w:r>
            <w:proofErr w:type="spellEnd"/>
            <w:r w:rsidRPr="006E5B98">
              <w:t xml:space="preserve"> Скрип». Герои рассказа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8.9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>В.П. Астафьев «</w:t>
            </w:r>
            <w:proofErr w:type="spellStart"/>
            <w:r w:rsidRPr="006E5B98">
              <w:t>Стрижонок</w:t>
            </w:r>
            <w:proofErr w:type="spellEnd"/>
            <w:r w:rsidRPr="006E5B98">
              <w:t xml:space="preserve"> Скрип». Составление плана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8.10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tabs>
                <w:tab w:val="left" w:pos="2335"/>
              </w:tabs>
              <w:jc w:val="both"/>
            </w:pPr>
            <w:r w:rsidRPr="006E5B98">
              <w:t xml:space="preserve"> «Природа и мы». Оценка достижений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lastRenderedPageBreak/>
              <w:t>9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Поэтическая тетрадь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5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4D258C">
        <w:trPr>
          <w:trHeight w:val="986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9.1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Б.Л. Пастернак «Золотая осень»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tcBorders>
              <w:bottom w:val="nil"/>
            </w:tcBorders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proofErr w:type="gramStart"/>
            <w:r w:rsidRPr="006E5B98">
              <w:rPr>
                <w:b/>
                <w:bCs/>
              </w:rPr>
              <w:t xml:space="preserve">Прогнозировать  </w:t>
            </w:r>
            <w:r w:rsidRPr="006E5B98">
              <w:t>содержание</w:t>
            </w:r>
            <w:proofErr w:type="gramEnd"/>
            <w:r w:rsidRPr="006E5B98">
              <w:t xml:space="preserve">  раздела.   </w:t>
            </w:r>
            <w:r w:rsidRPr="006E5B98">
              <w:rPr>
                <w:b/>
                <w:bCs/>
              </w:rPr>
              <w:t xml:space="preserve">Подобрать   </w:t>
            </w:r>
            <w:r w:rsidRPr="006E5B98">
              <w:t xml:space="preserve">сборники   стихов к выставке книг. </w:t>
            </w:r>
            <w:r w:rsidRPr="006E5B98">
              <w:rPr>
                <w:b/>
                <w:bCs/>
              </w:rPr>
              <w:t xml:space="preserve">Заучивать </w:t>
            </w:r>
            <w:r w:rsidRPr="006E5B98">
              <w:t>стихи наизусть.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произведение,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>стихи выразительно.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настроение поэта и лирического героя. </w:t>
            </w:r>
            <w:r w:rsidRPr="006E5B98">
              <w:rPr>
                <w:b/>
                <w:bCs/>
              </w:rPr>
              <w:t xml:space="preserve">Наблюдать </w:t>
            </w:r>
            <w:r w:rsidRPr="006E5B98">
              <w:t xml:space="preserve">за особенностями оформления стихотворной речи. </w:t>
            </w:r>
            <w:r w:rsidRPr="006E5B98">
              <w:rPr>
                <w:b/>
                <w:bCs/>
              </w:rPr>
              <w:t xml:space="preserve">Находить </w:t>
            </w:r>
            <w:r w:rsidRPr="006E5B98">
              <w:t xml:space="preserve">средства художественной выразительности: сравнивать их, самостоятельно </w:t>
            </w:r>
            <w:r w:rsidRPr="006E5B98">
              <w:rPr>
                <w:b/>
                <w:bCs/>
              </w:rPr>
              <w:t>дополнять.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произведения живописи, музыки и литературы, </w:t>
            </w:r>
            <w:r w:rsidRPr="006E5B98">
              <w:rPr>
                <w:b/>
                <w:bCs/>
              </w:rPr>
              <w:t xml:space="preserve">определять </w:t>
            </w:r>
            <w:proofErr w:type="spellStart"/>
            <w:r w:rsidRPr="006E5B98">
              <w:t>обшее</w:t>
            </w:r>
            <w:proofErr w:type="spellEnd"/>
            <w:r w:rsidRPr="006E5B98">
              <w:t xml:space="preserve"> настроение.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 на основе диагностической работы, представленной в учебнике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B73C33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9.2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С.А. Клычков «Весна в лесу»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B73C33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9.3</w:t>
            </w: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Д.Б. </w:t>
            </w:r>
            <w:proofErr w:type="spellStart"/>
            <w:r w:rsidRPr="006E5B98">
              <w:t>Кедрин</w:t>
            </w:r>
            <w:proofErr w:type="spellEnd"/>
            <w:r w:rsidRPr="006E5B98">
              <w:t xml:space="preserve"> «Бабье лето». Н.М. Рубцов «Сентябрь»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B73C33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9.4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С.А. Есенин «Лебедушка»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B73C33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9.5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Обобщающий урок-конкурс «Поэзии прекрасные страницы»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</w:p>
          <w:p w:rsidR="005F77CE" w:rsidRPr="006E5B98" w:rsidRDefault="005F77CE" w:rsidP="006E5B98">
            <w:pPr>
              <w:shd w:val="clear" w:color="auto" w:fill="FFFFFF"/>
              <w:jc w:val="both"/>
            </w:pP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</w:p>
          <w:p w:rsidR="005F77CE" w:rsidRPr="006E5B98" w:rsidRDefault="005F77CE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10.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Родина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3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10.1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И.С. Никитин «Русь». Образ Родины в поэтическом тексте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подбирать </w:t>
            </w:r>
            <w:r w:rsidRPr="006E5B98">
              <w:t>книги по теме.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произведение.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>стихи выразительно, передавая чувство гордости за своих предков.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Понимать </w:t>
            </w:r>
            <w:r w:rsidRPr="006E5B98">
              <w:t>особенности поэтического текста.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Рассказывать </w:t>
            </w:r>
            <w:r w:rsidRPr="006E5B98">
              <w:t xml:space="preserve">о своей Родине, используя прочитанные произведения. </w:t>
            </w:r>
            <w:r w:rsidRPr="006E5B98">
              <w:rPr>
                <w:b/>
                <w:bCs/>
              </w:rPr>
              <w:t xml:space="preserve">Предполагать </w:t>
            </w:r>
            <w:r w:rsidRPr="006E5B98">
              <w:t xml:space="preserve">содержание произведения по его названию. </w:t>
            </w:r>
            <w:r w:rsidRPr="006E5B98">
              <w:rPr>
                <w:b/>
                <w:bCs/>
              </w:rPr>
              <w:t xml:space="preserve">Участвовать </w:t>
            </w:r>
            <w:r w:rsidRPr="006E5B98">
              <w:t xml:space="preserve">в работе </w:t>
            </w:r>
            <w:r w:rsidRPr="006E5B98">
              <w:lastRenderedPageBreak/>
              <w:t xml:space="preserve">группы,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стихи друг другу. </w:t>
            </w:r>
            <w:r w:rsidRPr="006E5B98">
              <w:rPr>
                <w:b/>
                <w:bCs/>
              </w:rPr>
              <w:t xml:space="preserve">Писать </w:t>
            </w:r>
            <w:r w:rsidRPr="006E5B98">
              <w:t>сценарий поэтического вечера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>рассказы о Родине, передавая свои чувства, своё отношение к Родине.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Участвовать </w:t>
            </w:r>
            <w:r w:rsidRPr="006E5B98">
              <w:t xml:space="preserve">в работе проекта; распределять роли; находить нужную информацию; представлять её в соответствии с заданной тематикой. </w:t>
            </w: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10.2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С.Д. Дрожжин «Родине». Авторское отношение к изображаемому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10.3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А.В. </w:t>
            </w:r>
            <w:proofErr w:type="spellStart"/>
            <w:r w:rsidRPr="006E5B98">
              <w:t>Жигулин</w:t>
            </w:r>
            <w:proofErr w:type="spellEnd"/>
            <w:r w:rsidRPr="006E5B98">
              <w:t xml:space="preserve"> «О, Родина! В неярком блеске...». Оценка достижений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11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Страна фантазия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4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11.1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Е.С. Велтистов «Приключения Электроника»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 xml:space="preserve">и </w:t>
            </w:r>
            <w:r w:rsidRPr="006E5B98">
              <w:rPr>
                <w:b/>
                <w:bCs/>
              </w:rPr>
              <w:t xml:space="preserve">воспринимать </w:t>
            </w:r>
            <w:r w:rsidRPr="006E5B98">
              <w:t xml:space="preserve">на слух художественное произведение. </w:t>
            </w:r>
            <w:r w:rsidRPr="006E5B98">
              <w:rPr>
                <w:b/>
                <w:bCs/>
              </w:rPr>
              <w:t xml:space="preserve">Определять </w:t>
            </w:r>
            <w:r w:rsidRPr="006E5B98">
              <w:t xml:space="preserve">особенности фантастическою жанра. </w:t>
            </w:r>
            <w:r w:rsidRPr="006E5B98">
              <w:rPr>
                <w:b/>
                <w:bCs/>
              </w:rPr>
              <w:t xml:space="preserve">Сравнивать </w:t>
            </w:r>
            <w:r w:rsidRPr="006E5B98">
              <w:t xml:space="preserve">и </w:t>
            </w:r>
            <w:r w:rsidRPr="006E5B98">
              <w:rPr>
                <w:b/>
                <w:bCs/>
              </w:rPr>
              <w:t xml:space="preserve">характеризовать </w:t>
            </w:r>
            <w:r w:rsidRPr="006E5B98">
              <w:t xml:space="preserve">героев произведения. </w:t>
            </w:r>
            <w:r w:rsidRPr="006E5B98">
              <w:rPr>
                <w:b/>
                <w:bCs/>
              </w:rPr>
              <w:t xml:space="preserve">Придумывать </w:t>
            </w:r>
            <w:r w:rsidRPr="006E5B98">
              <w:t>фантастические истории (с помощью учителя или само</w:t>
            </w:r>
            <w:r w:rsidRPr="006E5B98">
              <w:softHyphen/>
              <w:t xml:space="preserve">стоятельно). </w:t>
            </w: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11.2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Е.С. Велтистов «Приключения Электроника». Герои фантасти</w:t>
            </w:r>
            <w:r w:rsidRPr="006E5B98">
              <w:softHyphen/>
              <w:t>ческого рассказа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11.3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К. Булычев «Путешествие Алисы». Особенности фантастического </w:t>
            </w:r>
            <w:r w:rsidRPr="006E5B98">
              <w:lastRenderedPageBreak/>
              <w:t>жанра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11.4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К. Булычев «Путешествие Алисы». Сравнение героев рассказов фантастического жанра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12</w:t>
            </w:r>
          </w:p>
        </w:tc>
        <w:tc>
          <w:tcPr>
            <w:tcW w:w="2410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  <w:r w:rsidRPr="006E5B98">
              <w:rPr>
                <w:b/>
              </w:rPr>
              <w:t>Зарубежная литература</w:t>
            </w:r>
          </w:p>
        </w:tc>
        <w:tc>
          <w:tcPr>
            <w:tcW w:w="226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  <w:lang w:val="en-US"/>
              </w:rPr>
            </w:pPr>
            <w:r w:rsidRPr="006E5B98">
              <w:rPr>
                <w:b/>
              </w:rPr>
              <w:t>1</w:t>
            </w:r>
            <w:r w:rsidRPr="006E5B98">
              <w:rPr>
                <w:b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6A6A6"/>
          </w:tcPr>
          <w:p w:rsidR="005F77CE" w:rsidRPr="006E5B98" w:rsidRDefault="005F77CE" w:rsidP="006E5B98">
            <w:pPr>
              <w:jc w:val="both"/>
              <w:rPr>
                <w:b/>
              </w:rPr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12.1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Дж. Свифт «Путешествие Гулливера»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 w:val="restart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Прогнозировать </w:t>
            </w:r>
            <w:r w:rsidRPr="006E5B98">
              <w:t xml:space="preserve">содержание раздела. </w:t>
            </w:r>
            <w:r w:rsidRPr="006E5B98">
              <w:rPr>
                <w:b/>
                <w:bCs/>
              </w:rPr>
              <w:t xml:space="preserve">Планировать </w:t>
            </w:r>
            <w:r w:rsidRPr="006E5B98">
              <w:t xml:space="preserve">работу на уроке. </w:t>
            </w:r>
            <w:r w:rsidRPr="006E5B98">
              <w:rPr>
                <w:b/>
                <w:bCs/>
              </w:rPr>
              <w:t xml:space="preserve">Подготовить </w:t>
            </w:r>
            <w:r w:rsidRPr="006E5B98">
              <w:t xml:space="preserve">к выставке книги зарубежных писателей. </w:t>
            </w:r>
            <w:r w:rsidRPr="006E5B98">
              <w:rPr>
                <w:b/>
                <w:bCs/>
              </w:rPr>
              <w:t xml:space="preserve">Читать и воспринимать </w:t>
            </w:r>
            <w:r w:rsidRPr="006E5B98">
              <w:t xml:space="preserve">на слух художественное произведение, </w:t>
            </w:r>
            <w:r w:rsidRPr="006E5B98">
              <w:rPr>
                <w:b/>
                <w:bCs/>
              </w:rPr>
              <w:t xml:space="preserve">читать </w:t>
            </w:r>
            <w:r w:rsidRPr="006E5B98">
              <w:t>диалоги выразительно.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Пересказывать </w:t>
            </w:r>
            <w:r w:rsidRPr="006E5B98">
              <w:t>самые интересные эпизоды из произведений от лица героев произведений.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rPr>
                <w:b/>
                <w:bCs/>
              </w:rPr>
              <w:t xml:space="preserve">Составлять </w:t>
            </w:r>
            <w:r w:rsidRPr="006E5B98">
              <w:t xml:space="preserve">рассказ о герое, используя авторский текст. </w:t>
            </w:r>
            <w:r w:rsidRPr="006E5B98">
              <w:rPr>
                <w:b/>
                <w:bCs/>
              </w:rPr>
              <w:t xml:space="preserve">Высказывать </w:t>
            </w:r>
            <w:r w:rsidRPr="006E5B98">
              <w:t xml:space="preserve">своё мнение о прочитанном произведении. </w:t>
            </w:r>
            <w:r w:rsidRPr="006E5B98">
              <w:rPr>
                <w:b/>
                <w:bCs/>
              </w:rPr>
              <w:t xml:space="preserve">Характеризовать </w:t>
            </w:r>
            <w:r w:rsidRPr="006E5B98">
              <w:t>поступки героев произведения.</w:t>
            </w:r>
          </w:p>
          <w:p w:rsidR="005F77CE" w:rsidRPr="006E5B98" w:rsidRDefault="005F77CE" w:rsidP="006E5B98">
            <w:pPr>
              <w:jc w:val="both"/>
            </w:pPr>
            <w:r w:rsidRPr="006E5B98">
              <w:rPr>
                <w:b/>
                <w:bCs/>
              </w:rPr>
              <w:lastRenderedPageBreak/>
              <w:t xml:space="preserve">Пользоваться </w:t>
            </w:r>
            <w:r w:rsidRPr="006E5B98">
              <w:t>списком рекомендованной литературы для выбора кни</w:t>
            </w:r>
            <w:r w:rsidRPr="006E5B98">
              <w:softHyphen/>
              <w:t xml:space="preserve">ги. </w:t>
            </w:r>
            <w:r w:rsidRPr="006E5B98">
              <w:rPr>
                <w:b/>
                <w:bCs/>
              </w:rPr>
              <w:t xml:space="preserve">Проверять </w:t>
            </w:r>
            <w:r w:rsidRPr="006E5B98">
              <w:t xml:space="preserve">себя и самостоятельно </w:t>
            </w:r>
            <w:r w:rsidRPr="006E5B98">
              <w:rPr>
                <w:b/>
                <w:bCs/>
              </w:rPr>
              <w:t xml:space="preserve">оценивать </w:t>
            </w:r>
            <w:r w:rsidRPr="006E5B98">
              <w:t>свои достижения</w:t>
            </w: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12.2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Дж. Свифт «Путешествие Гулливера». Особое развитие сюжета в зарубежной литературе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12.3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Дж. Свифт «Путешествие Гулливера». </w:t>
            </w:r>
          </w:p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Герои приключенческой литературы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lastRenderedPageBreak/>
              <w:t>12.4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Г.Х. Андерсен «Русалочка»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12.5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Г.Х. Андерсен «Русалочка». Деление произведения на части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12.6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Г.Х. Андерсен «Русалочка». Характеристика героев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  <w:r w:rsidRPr="006E5B98">
              <w:t>12.7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М. Твен «Приключения Тома </w:t>
            </w:r>
            <w:proofErr w:type="spellStart"/>
            <w:r w:rsidRPr="006E5B98">
              <w:t>Сойера</w:t>
            </w:r>
            <w:proofErr w:type="spellEnd"/>
            <w:r w:rsidRPr="006E5B98">
              <w:t>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  <w:r w:rsidRPr="006E5B98">
              <w:t>12.</w:t>
            </w:r>
            <w:r w:rsidRPr="006E5B98">
              <w:rPr>
                <w:lang w:val="en-US"/>
              </w:rPr>
              <w:t>8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 xml:space="preserve">Итоговый тест 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контрольная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  <w:r w:rsidRPr="006E5B98">
              <w:t>12.</w:t>
            </w:r>
            <w:r w:rsidRPr="006E5B98">
              <w:rPr>
                <w:lang w:val="en-US"/>
              </w:rPr>
              <w:t>9</w:t>
            </w:r>
          </w:p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С. Лагерлеф «Святая ночь»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комбинированный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закрепляющая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  <w:rPr>
                <w:lang w:val="en-US"/>
              </w:rPr>
            </w:pPr>
            <w:r w:rsidRPr="006E5B98">
              <w:t>12.1</w:t>
            </w:r>
            <w:r w:rsidRPr="006E5B98">
              <w:rPr>
                <w:lang w:val="en-US"/>
              </w:rPr>
              <w:t>0</w:t>
            </w: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</w:pPr>
            <w:r w:rsidRPr="006E5B98">
              <w:t>Урок-игра «Литературные тайны»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  <w:r w:rsidRPr="006E5B98">
              <w:t>обобщающий урок</w:t>
            </w: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</w:pPr>
            <w:r w:rsidRPr="006E5B98">
              <w:t>1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  <w:r w:rsidRPr="006E5B98">
              <w:t>повторительная</w:t>
            </w:r>
          </w:p>
        </w:tc>
        <w:tc>
          <w:tcPr>
            <w:tcW w:w="4536" w:type="dxa"/>
            <w:vMerge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  <w:tr w:rsidR="005F77CE" w:rsidRPr="006E5B98" w:rsidTr="00946355">
        <w:trPr>
          <w:trHeight w:val="614"/>
        </w:trPr>
        <w:tc>
          <w:tcPr>
            <w:tcW w:w="851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2410" w:type="dxa"/>
          </w:tcPr>
          <w:p w:rsidR="005F77CE" w:rsidRPr="006E5B98" w:rsidRDefault="005F77CE" w:rsidP="006E5B98">
            <w:pPr>
              <w:shd w:val="clear" w:color="auto" w:fill="FFFFFF"/>
              <w:jc w:val="both"/>
              <w:rPr>
                <w:b/>
              </w:rPr>
            </w:pPr>
            <w:r w:rsidRPr="006E5B98">
              <w:rPr>
                <w:b/>
              </w:rPr>
              <w:t>Итого</w:t>
            </w:r>
          </w:p>
        </w:tc>
        <w:tc>
          <w:tcPr>
            <w:tcW w:w="226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993" w:type="dxa"/>
          </w:tcPr>
          <w:p w:rsidR="005F77CE" w:rsidRPr="006E5B98" w:rsidRDefault="005F77CE" w:rsidP="006E5B98">
            <w:pPr>
              <w:jc w:val="both"/>
              <w:rPr>
                <w:b/>
                <w:lang w:val="en-US"/>
              </w:rPr>
            </w:pPr>
            <w:r w:rsidRPr="006E5B98">
              <w:rPr>
                <w:b/>
              </w:rPr>
              <w:t>10</w:t>
            </w:r>
            <w:r w:rsidRPr="006E5B98">
              <w:rPr>
                <w:b/>
                <w:lang w:val="en-US"/>
              </w:rPr>
              <w:t>2</w:t>
            </w:r>
          </w:p>
        </w:tc>
        <w:tc>
          <w:tcPr>
            <w:tcW w:w="2268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4536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417" w:type="dxa"/>
          </w:tcPr>
          <w:p w:rsidR="005F77CE" w:rsidRPr="006E5B98" w:rsidRDefault="005F77CE" w:rsidP="006E5B98">
            <w:pPr>
              <w:jc w:val="both"/>
            </w:pPr>
          </w:p>
        </w:tc>
        <w:tc>
          <w:tcPr>
            <w:tcW w:w="1188" w:type="dxa"/>
          </w:tcPr>
          <w:p w:rsidR="005F77CE" w:rsidRPr="006E5B98" w:rsidRDefault="005F77CE" w:rsidP="006E5B98">
            <w:pPr>
              <w:jc w:val="both"/>
            </w:pPr>
          </w:p>
        </w:tc>
      </w:tr>
    </w:tbl>
    <w:p w:rsidR="00F52257" w:rsidRPr="006E5B98" w:rsidRDefault="00F52257" w:rsidP="006E5B98">
      <w:pPr>
        <w:spacing w:line="360" w:lineRule="auto"/>
        <w:ind w:firstLine="709"/>
        <w:rPr>
          <w:lang w:val="en-US"/>
        </w:rPr>
        <w:sectPr w:rsidR="00F52257" w:rsidRPr="006E5B98" w:rsidSect="00070F3B">
          <w:pgSz w:w="16838" w:h="11906" w:orient="landscape"/>
          <w:pgMar w:top="1702" w:right="1134" w:bottom="567" w:left="426" w:header="708" w:footer="1151" w:gutter="0"/>
          <w:cols w:space="708"/>
          <w:docGrid w:linePitch="360"/>
        </w:sectPr>
      </w:pPr>
    </w:p>
    <w:p w:rsidR="00F52257" w:rsidRPr="006E5B98" w:rsidRDefault="00F52257" w:rsidP="006E5B98">
      <w:pPr>
        <w:pStyle w:val="171"/>
        <w:shd w:val="clear" w:color="auto" w:fill="auto"/>
        <w:spacing w:before="0" w:line="360" w:lineRule="auto"/>
        <w:ind w:firstLine="709"/>
        <w:jc w:val="center"/>
        <w:rPr>
          <w:rStyle w:val="26"/>
          <w:rFonts w:ascii="Times New Roman" w:hAnsi="Times New Roman"/>
          <w:b/>
          <w:sz w:val="24"/>
          <w:szCs w:val="24"/>
          <w:u w:val="single"/>
        </w:rPr>
      </w:pPr>
      <w:r w:rsidRPr="006E5B98">
        <w:rPr>
          <w:rStyle w:val="26"/>
          <w:rFonts w:ascii="Times New Roman" w:hAnsi="Times New Roman"/>
          <w:b/>
          <w:sz w:val="24"/>
          <w:szCs w:val="24"/>
          <w:u w:val="single"/>
        </w:rPr>
        <w:lastRenderedPageBreak/>
        <w:t>Материально-техническое обеспечение</w:t>
      </w:r>
    </w:p>
    <w:p w:rsidR="00F52257" w:rsidRPr="006E5B98" w:rsidRDefault="00F52257" w:rsidP="006E5B98">
      <w:pPr>
        <w:pStyle w:val="171"/>
        <w:shd w:val="clear" w:color="auto" w:fill="auto"/>
        <w:spacing w:before="0" w:line="360" w:lineRule="auto"/>
        <w:ind w:firstLine="709"/>
        <w:jc w:val="center"/>
        <w:rPr>
          <w:rStyle w:val="26"/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17"/>
        <w:gridCol w:w="3155"/>
      </w:tblGrid>
      <w:tr w:rsidR="00F52257" w:rsidRPr="006E5B98" w:rsidTr="00070F3B">
        <w:tc>
          <w:tcPr>
            <w:tcW w:w="5917" w:type="dxa"/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  <w:r w:rsidRPr="006E5B98">
              <w:rPr>
                <w:b/>
              </w:rPr>
              <w:t>Наименование объектов и средств</w:t>
            </w:r>
          </w:p>
          <w:p w:rsidR="00F52257" w:rsidRPr="006E5B98" w:rsidRDefault="00F52257" w:rsidP="006E5B98">
            <w:pPr>
              <w:pStyle w:val="a9"/>
              <w:jc w:val="center"/>
            </w:pPr>
            <w:r w:rsidRPr="006E5B98">
              <w:rPr>
                <w:b/>
              </w:rPr>
              <w:t>материально-технического обеспечения</w:t>
            </w:r>
          </w:p>
        </w:tc>
        <w:tc>
          <w:tcPr>
            <w:tcW w:w="3155" w:type="dxa"/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  <w:r w:rsidRPr="006E5B98">
              <w:rPr>
                <w:b/>
              </w:rPr>
              <w:t>Примечания</w:t>
            </w:r>
          </w:p>
        </w:tc>
      </w:tr>
      <w:tr w:rsidR="00F52257" w:rsidRPr="006E5B98" w:rsidTr="00070F3B">
        <w:tc>
          <w:tcPr>
            <w:tcW w:w="9072" w:type="dxa"/>
            <w:gridSpan w:val="2"/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  <w:r w:rsidRPr="006E5B98">
              <w:rPr>
                <w:b/>
              </w:rPr>
              <w:t>Книгопечатная продукция</w:t>
            </w:r>
          </w:p>
        </w:tc>
      </w:tr>
      <w:tr w:rsidR="00F52257" w:rsidRPr="006E5B98" w:rsidTr="00070F3B">
        <w:tc>
          <w:tcPr>
            <w:tcW w:w="5917" w:type="dxa"/>
          </w:tcPr>
          <w:p w:rsidR="00F52257" w:rsidRPr="006E5B98" w:rsidRDefault="00F52257" w:rsidP="006E5B98">
            <w:pPr>
              <w:pStyle w:val="a9"/>
            </w:pPr>
            <w:r w:rsidRPr="006E5B98">
              <w:t xml:space="preserve">Горецкий В.Г., </w:t>
            </w:r>
            <w:proofErr w:type="spellStart"/>
            <w:r w:rsidRPr="006E5B98">
              <w:t>Канакина</w:t>
            </w:r>
            <w:proofErr w:type="spellEnd"/>
            <w:r w:rsidRPr="006E5B98">
              <w:t xml:space="preserve"> В.П. и др. Сборник рабочих программ. 1-4 классы.</w:t>
            </w:r>
          </w:p>
          <w:p w:rsidR="00F52257" w:rsidRPr="006E5B98" w:rsidRDefault="00F52257" w:rsidP="006E5B98">
            <w:pPr>
              <w:pStyle w:val="a9"/>
              <w:rPr>
                <w:b/>
              </w:rPr>
            </w:pPr>
            <w:r w:rsidRPr="006E5B98">
              <w:rPr>
                <w:b/>
              </w:rPr>
              <w:t>Учебники</w:t>
            </w:r>
          </w:p>
          <w:p w:rsidR="00F52257" w:rsidRPr="006E5B98" w:rsidRDefault="00F52257" w:rsidP="006E5B98">
            <w:pPr>
              <w:pStyle w:val="a9"/>
              <w:rPr>
                <w:b/>
              </w:rPr>
            </w:pPr>
            <w:r w:rsidRPr="006E5B98">
              <w:t xml:space="preserve">Климанова Л.Ф., Горецкий В.Г., Голованова М.В., Виноградская Л.А., </w:t>
            </w:r>
            <w:proofErr w:type="spellStart"/>
            <w:r w:rsidRPr="006E5B98">
              <w:t>Бойкина</w:t>
            </w:r>
            <w:proofErr w:type="spellEnd"/>
            <w:r w:rsidRPr="006E5B98">
              <w:t xml:space="preserve"> М.В.</w:t>
            </w:r>
            <w:r w:rsidRPr="006E5B98">
              <w:rPr>
                <w:b/>
              </w:rPr>
              <w:t xml:space="preserve"> Литературное чтение. Учебник. </w:t>
            </w:r>
            <w:proofErr w:type="gramStart"/>
            <w:r w:rsidRPr="006E5B98">
              <w:rPr>
                <w:b/>
              </w:rPr>
              <w:t>4  класс</w:t>
            </w:r>
            <w:proofErr w:type="gramEnd"/>
            <w:r w:rsidRPr="006E5B98">
              <w:rPr>
                <w:b/>
              </w:rPr>
              <w:t>. В 2 ч. Ч. 1.</w:t>
            </w:r>
          </w:p>
          <w:p w:rsidR="00F52257" w:rsidRPr="006E5B98" w:rsidRDefault="00F52257" w:rsidP="006E5B98">
            <w:pPr>
              <w:pStyle w:val="a9"/>
              <w:rPr>
                <w:b/>
              </w:rPr>
            </w:pPr>
            <w:r w:rsidRPr="006E5B98">
              <w:t xml:space="preserve">Климанова Л.Ф., Горецкий В.Г., Голованова М.В., Виноградская Л.А., </w:t>
            </w:r>
            <w:proofErr w:type="spellStart"/>
            <w:r w:rsidRPr="006E5B98">
              <w:t>Бойкина</w:t>
            </w:r>
            <w:proofErr w:type="spellEnd"/>
            <w:r w:rsidRPr="006E5B98">
              <w:t xml:space="preserve"> М.В.</w:t>
            </w:r>
            <w:r w:rsidRPr="006E5B98">
              <w:rPr>
                <w:b/>
              </w:rPr>
              <w:t xml:space="preserve"> Литературное чтение. Учебник. </w:t>
            </w:r>
            <w:proofErr w:type="gramStart"/>
            <w:r w:rsidRPr="006E5B98">
              <w:rPr>
                <w:b/>
              </w:rPr>
              <w:t>4  класс</w:t>
            </w:r>
            <w:proofErr w:type="gramEnd"/>
            <w:r w:rsidRPr="006E5B98">
              <w:rPr>
                <w:b/>
              </w:rPr>
              <w:t>. В 2 ч. Ч. 2.</w:t>
            </w:r>
          </w:p>
          <w:p w:rsidR="00F52257" w:rsidRPr="006E5B98" w:rsidRDefault="00F52257" w:rsidP="006E5B98">
            <w:pPr>
              <w:pStyle w:val="a9"/>
              <w:rPr>
                <w:b/>
              </w:rPr>
            </w:pPr>
          </w:p>
          <w:p w:rsidR="00F52257" w:rsidRPr="006E5B98" w:rsidRDefault="00F52257" w:rsidP="006E5B98">
            <w:pPr>
              <w:pStyle w:val="a9"/>
              <w:rPr>
                <w:b/>
              </w:rPr>
            </w:pPr>
            <w:r w:rsidRPr="006E5B98">
              <w:rPr>
                <w:b/>
              </w:rPr>
              <w:t xml:space="preserve">Рабочие тетради и пособия </w:t>
            </w:r>
          </w:p>
          <w:p w:rsidR="00F52257" w:rsidRPr="006E5B98" w:rsidRDefault="00F52257" w:rsidP="006E5B98">
            <w:pPr>
              <w:pStyle w:val="a9"/>
              <w:jc w:val="both"/>
            </w:pPr>
            <w:r w:rsidRPr="006E5B98">
              <w:t xml:space="preserve">Виноградская Л.А., </w:t>
            </w:r>
            <w:proofErr w:type="spellStart"/>
            <w:r w:rsidRPr="006E5B98">
              <w:t>Бойкина</w:t>
            </w:r>
            <w:proofErr w:type="spellEnd"/>
            <w:r w:rsidRPr="006E5B98">
              <w:t xml:space="preserve"> М.В.</w:t>
            </w:r>
            <w:r w:rsidRPr="006E5B98">
              <w:rPr>
                <w:b/>
              </w:rPr>
              <w:t xml:space="preserve"> </w:t>
            </w:r>
            <w:r w:rsidRPr="006E5B98">
              <w:t xml:space="preserve"> </w:t>
            </w:r>
            <w:r w:rsidRPr="006E5B98">
              <w:rPr>
                <w:b/>
              </w:rPr>
              <w:t>Литературное чтение.  Рабочая тетрадь. 4 класс.</w:t>
            </w:r>
            <w:r w:rsidRPr="006E5B98">
              <w:t xml:space="preserve"> </w:t>
            </w:r>
          </w:p>
          <w:p w:rsidR="00F52257" w:rsidRPr="006E5B98" w:rsidRDefault="00F52257" w:rsidP="006E5B98">
            <w:pPr>
              <w:pStyle w:val="a9"/>
              <w:jc w:val="both"/>
              <w:rPr>
                <w:b/>
              </w:rPr>
            </w:pPr>
            <w:r w:rsidRPr="006E5B98">
              <w:rPr>
                <w:b/>
              </w:rPr>
              <w:t>Методическое пособие</w:t>
            </w:r>
          </w:p>
          <w:p w:rsidR="00F52257" w:rsidRPr="006E5B98" w:rsidRDefault="00F52257" w:rsidP="006E5B98">
            <w:pPr>
              <w:pStyle w:val="a9"/>
            </w:pPr>
            <w:proofErr w:type="spellStart"/>
            <w:r w:rsidRPr="006E5B98">
              <w:t>Кутявина</w:t>
            </w:r>
            <w:proofErr w:type="spellEnd"/>
            <w:r w:rsidRPr="006E5B98">
              <w:t xml:space="preserve"> С.В. и др</w:t>
            </w:r>
            <w:r w:rsidRPr="006E5B98">
              <w:rPr>
                <w:b/>
              </w:rPr>
              <w:t xml:space="preserve">. Поурочные разработки по литературному чтению: </w:t>
            </w:r>
            <w:r w:rsidRPr="006E5B98">
              <w:t>4 класс. – М.: ВАКО, 2014.</w:t>
            </w:r>
          </w:p>
          <w:p w:rsidR="00F52257" w:rsidRPr="006E5B98" w:rsidRDefault="00F52257" w:rsidP="006E5B98">
            <w:pPr>
              <w:pStyle w:val="a9"/>
              <w:jc w:val="both"/>
            </w:pPr>
            <w:proofErr w:type="spellStart"/>
            <w:r w:rsidRPr="006E5B98">
              <w:t>Кутявина</w:t>
            </w:r>
            <w:proofErr w:type="spellEnd"/>
            <w:r w:rsidRPr="006E5B98">
              <w:t xml:space="preserve"> С.В. </w:t>
            </w:r>
            <w:proofErr w:type="spellStart"/>
            <w:r w:rsidRPr="006E5B98">
              <w:rPr>
                <w:b/>
              </w:rPr>
              <w:t>КИМы</w:t>
            </w:r>
            <w:proofErr w:type="spellEnd"/>
            <w:r w:rsidRPr="006E5B98">
              <w:rPr>
                <w:b/>
              </w:rPr>
              <w:t>.</w:t>
            </w:r>
            <w:r w:rsidRPr="006E5B98">
              <w:t xml:space="preserve"> Литературное </w:t>
            </w:r>
            <w:proofErr w:type="gramStart"/>
            <w:r w:rsidRPr="006E5B98">
              <w:t>чтение.</w:t>
            </w:r>
            <w:r w:rsidRPr="006E5B98">
              <w:rPr>
                <w:b/>
              </w:rPr>
              <w:t xml:space="preserve">  </w:t>
            </w:r>
            <w:proofErr w:type="gramEnd"/>
          </w:p>
        </w:tc>
        <w:tc>
          <w:tcPr>
            <w:tcW w:w="3155" w:type="dxa"/>
          </w:tcPr>
          <w:p w:rsidR="00F52257" w:rsidRPr="006E5B98" w:rsidRDefault="00F52257" w:rsidP="006E5B98">
            <w:pPr>
              <w:pStyle w:val="a9"/>
              <w:jc w:val="center"/>
            </w:pPr>
          </w:p>
        </w:tc>
      </w:tr>
      <w:tr w:rsidR="00F52257" w:rsidRPr="006E5B98" w:rsidTr="00070F3B">
        <w:tc>
          <w:tcPr>
            <w:tcW w:w="9072" w:type="dxa"/>
            <w:gridSpan w:val="2"/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  <w:r w:rsidRPr="006E5B98">
              <w:rPr>
                <w:b/>
              </w:rPr>
              <w:t>Печатные пособия</w:t>
            </w:r>
          </w:p>
        </w:tc>
      </w:tr>
      <w:tr w:rsidR="00F52257" w:rsidRPr="006E5B98" w:rsidTr="00070F3B">
        <w:tc>
          <w:tcPr>
            <w:tcW w:w="5917" w:type="dxa"/>
          </w:tcPr>
          <w:p w:rsidR="00F52257" w:rsidRPr="006E5B98" w:rsidRDefault="00F52257" w:rsidP="006E5B98">
            <w:pPr>
              <w:pStyle w:val="a9"/>
            </w:pPr>
            <w:r w:rsidRPr="006E5B98">
              <w:t xml:space="preserve">Комплект «Портреты поэтов и писателей» </w:t>
            </w:r>
          </w:p>
          <w:p w:rsidR="00F52257" w:rsidRPr="006E5B98" w:rsidRDefault="00F52257" w:rsidP="006E5B98">
            <w:pPr>
              <w:pStyle w:val="a9"/>
            </w:pPr>
            <w:r w:rsidRPr="006E5B98">
              <w:t xml:space="preserve">Детские книги разных типов из круга детского чтения. 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Толковый словарь.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Словарь фразеологизмов.</w:t>
            </w:r>
          </w:p>
        </w:tc>
        <w:tc>
          <w:tcPr>
            <w:tcW w:w="3155" w:type="dxa"/>
          </w:tcPr>
          <w:p w:rsidR="00F52257" w:rsidRPr="006E5B98" w:rsidRDefault="00F52257" w:rsidP="006E5B98">
            <w:pPr>
              <w:pStyle w:val="a9"/>
              <w:jc w:val="center"/>
            </w:pPr>
          </w:p>
        </w:tc>
      </w:tr>
      <w:tr w:rsidR="00F52257" w:rsidRPr="006E5B98" w:rsidTr="00070F3B">
        <w:tc>
          <w:tcPr>
            <w:tcW w:w="9072" w:type="dxa"/>
            <w:gridSpan w:val="2"/>
          </w:tcPr>
          <w:p w:rsidR="00F52257" w:rsidRPr="006E5B98" w:rsidRDefault="00F52257" w:rsidP="006E5B98">
            <w:pPr>
              <w:pStyle w:val="a9"/>
              <w:jc w:val="center"/>
            </w:pPr>
            <w:r w:rsidRPr="006E5B98">
              <w:rPr>
                <w:b/>
              </w:rPr>
              <w:t>Технические средства обучения</w:t>
            </w:r>
          </w:p>
        </w:tc>
      </w:tr>
      <w:tr w:rsidR="00F52257" w:rsidRPr="006E5B98" w:rsidTr="00070F3B">
        <w:tc>
          <w:tcPr>
            <w:tcW w:w="5917" w:type="dxa"/>
          </w:tcPr>
          <w:p w:rsidR="00F52257" w:rsidRPr="006E5B98" w:rsidRDefault="00F52257" w:rsidP="006E5B98">
            <w:pPr>
              <w:pStyle w:val="a9"/>
            </w:pPr>
            <w:r w:rsidRPr="006E5B98">
              <w:t>Классная доска с набором приспособлений для крепления таблиц и картинок.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 xml:space="preserve"> Аудиоцентр.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Процессор.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Принтер лазерный.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Принтер лазерный цветной.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Сканер.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Фотокамера цифровая.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Мультимедийный проектор.</w:t>
            </w:r>
          </w:p>
        </w:tc>
        <w:tc>
          <w:tcPr>
            <w:tcW w:w="3155" w:type="dxa"/>
          </w:tcPr>
          <w:p w:rsidR="00F52257" w:rsidRPr="006E5B98" w:rsidRDefault="00F52257" w:rsidP="006E5B98">
            <w:pPr>
              <w:pStyle w:val="a9"/>
              <w:jc w:val="center"/>
            </w:pPr>
          </w:p>
        </w:tc>
      </w:tr>
      <w:tr w:rsidR="00F52257" w:rsidRPr="006E5B98" w:rsidTr="00070F3B">
        <w:tc>
          <w:tcPr>
            <w:tcW w:w="9072" w:type="dxa"/>
            <w:gridSpan w:val="2"/>
          </w:tcPr>
          <w:p w:rsidR="00F52257" w:rsidRPr="006E5B98" w:rsidRDefault="00F52257" w:rsidP="006E5B98">
            <w:pPr>
              <w:pStyle w:val="a9"/>
              <w:jc w:val="center"/>
            </w:pPr>
            <w:r w:rsidRPr="006E5B98">
              <w:rPr>
                <w:b/>
              </w:rPr>
              <w:t>Экранно-звуковые пособия</w:t>
            </w:r>
          </w:p>
        </w:tc>
      </w:tr>
      <w:tr w:rsidR="00F52257" w:rsidRPr="006E5B98" w:rsidTr="00070F3B">
        <w:trPr>
          <w:trHeight w:val="918"/>
        </w:trPr>
        <w:tc>
          <w:tcPr>
            <w:tcW w:w="5917" w:type="dxa"/>
            <w:tcBorders>
              <w:right w:val="single" w:sz="4" w:space="0" w:color="auto"/>
            </w:tcBorders>
          </w:tcPr>
          <w:p w:rsidR="00F52257" w:rsidRPr="006E5B98" w:rsidRDefault="00F52257" w:rsidP="006E5B98">
            <w:pPr>
              <w:pStyle w:val="a9"/>
              <w:rPr>
                <w:b/>
              </w:rPr>
            </w:pPr>
            <w:r w:rsidRPr="006E5B98">
              <w:t xml:space="preserve">Электронное приложение к учебнику Климанова Л.Ф., Горецкий В.Г., Голованова М.В., Виноградская Л.А., </w:t>
            </w:r>
            <w:proofErr w:type="spellStart"/>
            <w:r w:rsidRPr="006E5B98">
              <w:t>Бойкина</w:t>
            </w:r>
            <w:proofErr w:type="spellEnd"/>
            <w:r w:rsidRPr="006E5B98">
              <w:t xml:space="preserve"> М.В.</w:t>
            </w:r>
            <w:r w:rsidRPr="006E5B98">
              <w:rPr>
                <w:b/>
              </w:rPr>
              <w:t xml:space="preserve"> </w:t>
            </w:r>
            <w:r w:rsidRPr="006E5B98">
              <w:t xml:space="preserve">Литературное чтение. </w:t>
            </w:r>
            <w:proofErr w:type="gramStart"/>
            <w:r w:rsidRPr="006E5B98">
              <w:t>4  класс</w:t>
            </w:r>
            <w:proofErr w:type="gramEnd"/>
            <w:r w:rsidRPr="006E5B98">
              <w:t>.</w:t>
            </w:r>
          </w:p>
          <w:p w:rsidR="00F52257" w:rsidRPr="006E5B98" w:rsidRDefault="00F52257" w:rsidP="006E5B98">
            <w:pPr>
              <w:jc w:val="both"/>
            </w:pPr>
            <w:r w:rsidRPr="006E5B98">
              <w:t xml:space="preserve">Большая энциклопедия Кирилла и </w:t>
            </w:r>
            <w:proofErr w:type="spellStart"/>
            <w:r w:rsidRPr="006E5B98">
              <w:t>Мефодия</w:t>
            </w:r>
            <w:proofErr w:type="spellEnd"/>
            <w:r w:rsidRPr="006E5B98">
              <w:t xml:space="preserve">: </w:t>
            </w:r>
            <w:proofErr w:type="gramStart"/>
            <w:r w:rsidRPr="006E5B98">
              <w:t>В</w:t>
            </w:r>
            <w:proofErr w:type="gramEnd"/>
            <w:r w:rsidRPr="006E5B98">
              <w:t xml:space="preserve"> 2-х дисках: </w:t>
            </w:r>
            <w:r w:rsidRPr="006E5B98">
              <w:rPr>
                <w:lang w:val="en-US"/>
              </w:rPr>
              <w:t>CD</w:t>
            </w:r>
            <w:r w:rsidRPr="006E5B98">
              <w:t>-</w:t>
            </w:r>
            <w:r w:rsidRPr="006E5B98">
              <w:rPr>
                <w:lang w:val="en-US"/>
              </w:rPr>
              <w:t>ROM</w:t>
            </w:r>
            <w:r w:rsidRPr="006E5B98">
              <w:t>. – М.: «Кирилл и Мефодий», 2006.</w:t>
            </w:r>
          </w:p>
          <w:p w:rsidR="00F52257" w:rsidRPr="006E5B98" w:rsidRDefault="00F52257" w:rsidP="006E5B98">
            <w:pPr>
              <w:jc w:val="both"/>
            </w:pPr>
          </w:p>
          <w:p w:rsidR="00F52257" w:rsidRPr="006E5B98" w:rsidRDefault="00F52257" w:rsidP="006E5B98">
            <w:pPr>
              <w:jc w:val="both"/>
            </w:pPr>
            <w:r w:rsidRPr="006E5B98">
              <w:t>Интернет-ресурсы: материалы сайтов:</w:t>
            </w:r>
          </w:p>
          <w:p w:rsidR="00F52257" w:rsidRPr="006E5B98" w:rsidRDefault="00F52257" w:rsidP="006E5B98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6E5B98">
              <w:t>Виртуальный музей литературных героев.</w:t>
            </w:r>
          </w:p>
          <w:p w:rsidR="00F52257" w:rsidRPr="006E5B98" w:rsidRDefault="00F52257" w:rsidP="006E5B98">
            <w:pPr>
              <w:pStyle w:val="a9"/>
              <w:jc w:val="both"/>
              <w:rPr>
                <w:b/>
              </w:rPr>
            </w:pPr>
            <w:r w:rsidRPr="006E5B98">
              <w:rPr>
                <w:color w:val="auto"/>
              </w:rPr>
              <w:t>Писатели и литературные произведения: Лев Толстой и «Ясная Поляна», Крылов Иван Андреевич, Пушкин Александр Сергеевич, Толстой Лев Николаевич.</w:t>
            </w:r>
          </w:p>
        </w:tc>
        <w:tc>
          <w:tcPr>
            <w:tcW w:w="3155" w:type="dxa"/>
            <w:tcBorders>
              <w:left w:val="single" w:sz="4" w:space="0" w:color="auto"/>
            </w:tcBorders>
          </w:tcPr>
          <w:p w:rsidR="00F52257" w:rsidRPr="006E5B98" w:rsidRDefault="00F52257" w:rsidP="006E5B98">
            <w:pPr>
              <w:pStyle w:val="a9"/>
              <w:jc w:val="center"/>
            </w:pPr>
          </w:p>
        </w:tc>
      </w:tr>
      <w:tr w:rsidR="00F52257" w:rsidRPr="006E5B98" w:rsidTr="00070F3B">
        <w:trPr>
          <w:trHeight w:val="336"/>
        </w:trPr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  <w:r w:rsidRPr="006E5B98">
              <w:rPr>
                <w:b/>
              </w:rPr>
              <w:t>Оборудование класса</w:t>
            </w:r>
          </w:p>
        </w:tc>
      </w:tr>
      <w:tr w:rsidR="00F52257" w:rsidRPr="006E5B98" w:rsidTr="00070F3B">
        <w:trPr>
          <w:trHeight w:val="156"/>
        </w:trPr>
        <w:tc>
          <w:tcPr>
            <w:tcW w:w="5917" w:type="dxa"/>
            <w:tcBorders>
              <w:top w:val="single" w:sz="4" w:space="0" w:color="auto"/>
              <w:right w:val="single" w:sz="4" w:space="0" w:color="auto"/>
            </w:tcBorders>
          </w:tcPr>
          <w:p w:rsidR="00F52257" w:rsidRPr="006E5B98" w:rsidRDefault="00F52257" w:rsidP="006E5B98">
            <w:pPr>
              <w:pStyle w:val="a9"/>
            </w:pPr>
            <w:r w:rsidRPr="006E5B98">
              <w:t>Ученические двухместные столы с комплектом стульев.</w:t>
            </w:r>
          </w:p>
          <w:p w:rsidR="00F52257" w:rsidRPr="006E5B98" w:rsidRDefault="00F52257" w:rsidP="006E5B98">
            <w:pPr>
              <w:pStyle w:val="a9"/>
            </w:pPr>
            <w:r w:rsidRPr="006E5B98">
              <w:lastRenderedPageBreak/>
              <w:t>Стол учительский с тумбой.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Шкафы для хранения учебников, дидактических материалов, пособий и пр.</w:t>
            </w:r>
          </w:p>
          <w:p w:rsidR="00F52257" w:rsidRPr="006E5B98" w:rsidRDefault="00F52257" w:rsidP="006E5B98">
            <w:pPr>
              <w:pStyle w:val="a9"/>
            </w:pPr>
            <w:r w:rsidRPr="006E5B98">
              <w:t>Настенные доски для вывешивания иллюстрационного материала.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</w:tcBorders>
          </w:tcPr>
          <w:p w:rsidR="00F52257" w:rsidRPr="006E5B98" w:rsidRDefault="00F52257" w:rsidP="006E5B98">
            <w:pPr>
              <w:pStyle w:val="a9"/>
              <w:jc w:val="center"/>
              <w:rPr>
                <w:b/>
              </w:rPr>
            </w:pPr>
          </w:p>
        </w:tc>
      </w:tr>
    </w:tbl>
    <w:p w:rsidR="00F52257" w:rsidRPr="006E5B98" w:rsidRDefault="00F52257" w:rsidP="006E5B98">
      <w:pPr>
        <w:pStyle w:val="171"/>
        <w:shd w:val="clear" w:color="auto" w:fill="auto"/>
        <w:spacing w:before="0" w:line="360" w:lineRule="auto"/>
        <w:ind w:firstLine="709"/>
        <w:jc w:val="center"/>
        <w:rPr>
          <w:rStyle w:val="26"/>
          <w:rFonts w:ascii="Times New Roman" w:hAnsi="Times New Roman"/>
          <w:b/>
          <w:sz w:val="24"/>
          <w:szCs w:val="24"/>
          <w:u w:val="single"/>
        </w:rPr>
      </w:pPr>
    </w:p>
    <w:p w:rsidR="00F52257" w:rsidRPr="006E5B98" w:rsidRDefault="00F52257" w:rsidP="006E5B98">
      <w:pPr>
        <w:pStyle w:val="171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E5B98">
        <w:rPr>
          <w:rStyle w:val="26"/>
          <w:rFonts w:ascii="Times New Roman" w:hAnsi="Times New Roman"/>
          <w:b/>
          <w:sz w:val="24"/>
          <w:szCs w:val="24"/>
          <w:u w:val="single"/>
        </w:rPr>
        <w:t>Список литературы по реализации программы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5B98">
        <w:rPr>
          <w:rFonts w:ascii="Times New Roman" w:hAnsi="Times New Roman"/>
          <w:sz w:val="24"/>
          <w:szCs w:val="24"/>
        </w:rPr>
        <w:t>Горбачева Э.З. Титкова Т.В. Открытые уроки: 1-4 классы. М.: ВАКО, 2011.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B98">
        <w:rPr>
          <w:rFonts w:ascii="Times New Roman" w:hAnsi="Times New Roman"/>
          <w:sz w:val="24"/>
          <w:szCs w:val="24"/>
        </w:rPr>
        <w:t>Горовая</w:t>
      </w:r>
      <w:proofErr w:type="spellEnd"/>
      <w:r w:rsidRPr="006E5B98">
        <w:rPr>
          <w:rFonts w:ascii="Times New Roman" w:hAnsi="Times New Roman"/>
          <w:sz w:val="24"/>
          <w:szCs w:val="24"/>
        </w:rPr>
        <w:t xml:space="preserve"> В. И., </w:t>
      </w:r>
      <w:proofErr w:type="spellStart"/>
      <w:r w:rsidRPr="006E5B98">
        <w:rPr>
          <w:rFonts w:ascii="Times New Roman" w:hAnsi="Times New Roman"/>
          <w:sz w:val="24"/>
          <w:szCs w:val="24"/>
        </w:rPr>
        <w:t>Дробот</w:t>
      </w:r>
      <w:proofErr w:type="spellEnd"/>
      <w:r w:rsidRPr="006E5B98">
        <w:rPr>
          <w:rFonts w:ascii="Times New Roman" w:hAnsi="Times New Roman"/>
          <w:sz w:val="24"/>
          <w:szCs w:val="24"/>
        </w:rPr>
        <w:t xml:space="preserve"> Н. И., Кулагина Л. И, Лаврентьева Т. К. Конспекты уроков по </w:t>
      </w:r>
      <w:proofErr w:type="gramStart"/>
      <w:r w:rsidRPr="006E5B98">
        <w:rPr>
          <w:rFonts w:ascii="Times New Roman" w:hAnsi="Times New Roman"/>
          <w:sz w:val="24"/>
          <w:szCs w:val="24"/>
        </w:rPr>
        <w:t>внеклассному  чтению</w:t>
      </w:r>
      <w:proofErr w:type="gramEnd"/>
      <w:r w:rsidRPr="006E5B98">
        <w:rPr>
          <w:rFonts w:ascii="Times New Roman" w:hAnsi="Times New Roman"/>
          <w:sz w:val="24"/>
          <w:szCs w:val="24"/>
        </w:rPr>
        <w:t>:  1  – 4  классы. М.: ВЛАДОС, 2010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B98">
        <w:rPr>
          <w:rFonts w:ascii="Times New Roman" w:hAnsi="Times New Roman"/>
          <w:sz w:val="24"/>
          <w:szCs w:val="24"/>
        </w:rPr>
        <w:t>Кутявина</w:t>
      </w:r>
      <w:proofErr w:type="spellEnd"/>
      <w:r w:rsidRPr="006E5B98">
        <w:rPr>
          <w:rFonts w:ascii="Times New Roman" w:hAnsi="Times New Roman"/>
          <w:sz w:val="24"/>
          <w:szCs w:val="24"/>
        </w:rPr>
        <w:t xml:space="preserve"> С.В. Контрольно-измерительные материалы «Литературное чтение». 4 </w:t>
      </w:r>
      <w:proofErr w:type="gramStart"/>
      <w:r w:rsidRPr="006E5B98">
        <w:rPr>
          <w:rFonts w:ascii="Times New Roman" w:hAnsi="Times New Roman"/>
          <w:sz w:val="24"/>
          <w:szCs w:val="24"/>
        </w:rPr>
        <w:t>класс.-</w:t>
      </w:r>
      <w:proofErr w:type="gramEnd"/>
      <w:r w:rsidRPr="006E5B98">
        <w:rPr>
          <w:rFonts w:ascii="Times New Roman" w:hAnsi="Times New Roman"/>
          <w:sz w:val="24"/>
          <w:szCs w:val="24"/>
        </w:rPr>
        <w:t xml:space="preserve"> М.: ВАКО, 2014.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B98">
        <w:rPr>
          <w:rFonts w:ascii="Times New Roman" w:hAnsi="Times New Roman"/>
          <w:sz w:val="24"/>
          <w:szCs w:val="24"/>
        </w:rPr>
        <w:t>Мисаренко</w:t>
      </w:r>
      <w:proofErr w:type="spellEnd"/>
      <w:r w:rsidRPr="006E5B98">
        <w:rPr>
          <w:rFonts w:ascii="Times New Roman" w:hAnsi="Times New Roman"/>
          <w:sz w:val="24"/>
          <w:szCs w:val="24"/>
        </w:rPr>
        <w:t xml:space="preserve"> Г. Г. Дидактический материал для развития техники чтения в начальной школе. – М.: Дом педагогики, 2011</w:t>
      </w:r>
    </w:p>
    <w:p w:rsidR="00F52257" w:rsidRPr="006E5B98" w:rsidRDefault="00F52257" w:rsidP="006E5B98">
      <w:pPr>
        <w:numPr>
          <w:ilvl w:val="0"/>
          <w:numId w:val="5"/>
        </w:numPr>
        <w:spacing w:line="360" w:lineRule="auto"/>
        <w:ind w:left="0" w:firstLine="709"/>
        <w:jc w:val="both"/>
      </w:pPr>
      <w:r w:rsidRPr="006E5B98">
        <w:t>Ожегов С. И. и Шведова Н. Ю. Толковый словарь русского языка: 80 000 слов и фразеологических выражений / Российская академия наук. Институт русского языка им. В. В. Виноградова. – 4-е изд., дополненное. – М.: Азбуковник, 1997.</w:t>
      </w:r>
    </w:p>
    <w:p w:rsidR="00F52257" w:rsidRPr="006E5B98" w:rsidRDefault="00F52257" w:rsidP="006E5B9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</w:pPr>
      <w:proofErr w:type="spellStart"/>
      <w:r w:rsidRPr="006E5B98">
        <w:t>Оморокова</w:t>
      </w:r>
      <w:proofErr w:type="spellEnd"/>
      <w:r w:rsidRPr="006E5B98">
        <w:t xml:space="preserve"> М.И. Совершенствование чтения младших школьников. Методическое пособие для учителя. – М.: АРКТИ, 2010.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B98">
        <w:rPr>
          <w:rFonts w:ascii="Times New Roman" w:hAnsi="Times New Roman"/>
          <w:sz w:val="24"/>
          <w:szCs w:val="24"/>
        </w:rPr>
        <w:t>Сабельникова</w:t>
      </w:r>
      <w:proofErr w:type="spellEnd"/>
      <w:r w:rsidRPr="006E5B98">
        <w:rPr>
          <w:rFonts w:ascii="Times New Roman" w:hAnsi="Times New Roman"/>
          <w:sz w:val="24"/>
          <w:szCs w:val="24"/>
        </w:rPr>
        <w:t xml:space="preserve"> С.И. Сборник текстов для проверки навыков чтения. 4 </w:t>
      </w:r>
      <w:proofErr w:type="gramStart"/>
      <w:r w:rsidRPr="006E5B98">
        <w:rPr>
          <w:rFonts w:ascii="Times New Roman" w:hAnsi="Times New Roman"/>
          <w:sz w:val="24"/>
          <w:szCs w:val="24"/>
        </w:rPr>
        <w:t>класс.-</w:t>
      </w:r>
      <w:proofErr w:type="gramEnd"/>
      <w:r w:rsidRPr="006E5B98">
        <w:rPr>
          <w:rFonts w:ascii="Times New Roman" w:hAnsi="Times New Roman"/>
          <w:sz w:val="24"/>
          <w:szCs w:val="24"/>
        </w:rPr>
        <w:t xml:space="preserve"> М.: ВАКО, 2011.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5B98">
        <w:rPr>
          <w:rFonts w:ascii="Times New Roman" w:hAnsi="Times New Roman"/>
          <w:sz w:val="24"/>
          <w:szCs w:val="24"/>
        </w:rPr>
        <w:t xml:space="preserve">Ушакова О. Д. Великие писатели: Справочник школьника. – </w:t>
      </w:r>
      <w:proofErr w:type="gramStart"/>
      <w:r w:rsidRPr="006E5B98">
        <w:rPr>
          <w:rFonts w:ascii="Times New Roman" w:hAnsi="Times New Roman"/>
          <w:sz w:val="24"/>
          <w:szCs w:val="24"/>
        </w:rPr>
        <w:t>СПб.:</w:t>
      </w:r>
      <w:proofErr w:type="gramEnd"/>
      <w:r w:rsidRPr="006E5B98">
        <w:rPr>
          <w:rFonts w:ascii="Times New Roman" w:hAnsi="Times New Roman"/>
          <w:sz w:val="24"/>
          <w:szCs w:val="24"/>
        </w:rPr>
        <w:t xml:space="preserve"> Литера, 2011</w:t>
      </w:r>
    </w:p>
    <w:p w:rsidR="00F52257" w:rsidRPr="006E5B98" w:rsidRDefault="00F52257" w:rsidP="006E5B98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5B98">
        <w:rPr>
          <w:rFonts w:ascii="Times New Roman" w:hAnsi="Times New Roman"/>
          <w:sz w:val="24"/>
          <w:szCs w:val="24"/>
        </w:rPr>
        <w:t>Я иду на урок в начальную школу: Чтение: Книга для учителя. – М.: Первое сентября, 2004</w:t>
      </w:r>
    </w:p>
    <w:sectPr w:rsidR="00F52257" w:rsidRPr="006E5B98" w:rsidSect="00070F3B">
      <w:pgSz w:w="11906" w:h="16838"/>
      <w:pgMar w:top="993" w:right="1440" w:bottom="709" w:left="1800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7CE" w:rsidRDefault="005F77CE" w:rsidP="00CD6C1E">
      <w:r>
        <w:separator/>
      </w:r>
    </w:p>
  </w:endnote>
  <w:endnote w:type="continuationSeparator" w:id="0">
    <w:p w:rsidR="005F77CE" w:rsidRDefault="005F77CE" w:rsidP="00CD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7CE" w:rsidRDefault="00786E65">
    <w:pPr>
      <w:pStyle w:val="af1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F3F2E">
      <w:rPr>
        <w:noProof/>
      </w:rPr>
      <w:t>21</w:t>
    </w:r>
    <w:r>
      <w:rPr>
        <w:noProof/>
      </w:rPr>
      <w:fldChar w:fldCharType="end"/>
    </w:r>
  </w:p>
  <w:p w:rsidR="005F77CE" w:rsidRDefault="005F77C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7CE" w:rsidRDefault="005F77CE" w:rsidP="00CD6C1E">
      <w:r>
        <w:separator/>
      </w:r>
    </w:p>
  </w:footnote>
  <w:footnote w:type="continuationSeparator" w:id="0">
    <w:p w:rsidR="005F77CE" w:rsidRDefault="005F77CE" w:rsidP="00CD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E1D1B"/>
    <w:multiLevelType w:val="hybridMultilevel"/>
    <w:tmpl w:val="B2501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82DDF"/>
    <w:multiLevelType w:val="hybridMultilevel"/>
    <w:tmpl w:val="FC6EC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C3695"/>
    <w:multiLevelType w:val="hybridMultilevel"/>
    <w:tmpl w:val="85DCA998"/>
    <w:lvl w:ilvl="0" w:tplc="DBA4E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8175D0"/>
    <w:multiLevelType w:val="multilevel"/>
    <w:tmpl w:val="0B2A8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86658D"/>
    <w:multiLevelType w:val="multilevel"/>
    <w:tmpl w:val="3A809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8BE1D99"/>
    <w:multiLevelType w:val="hybridMultilevel"/>
    <w:tmpl w:val="7BAE5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C3B67"/>
    <w:multiLevelType w:val="multilevel"/>
    <w:tmpl w:val="55227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31003A2"/>
    <w:multiLevelType w:val="multilevel"/>
    <w:tmpl w:val="F97E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325EA0"/>
    <w:multiLevelType w:val="multilevel"/>
    <w:tmpl w:val="DADA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B12647"/>
    <w:multiLevelType w:val="hybridMultilevel"/>
    <w:tmpl w:val="73ECA3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 w15:restartNumberingAfterBreak="0">
    <w:nsid w:val="66076373"/>
    <w:multiLevelType w:val="hybridMultilevel"/>
    <w:tmpl w:val="9C5C2138"/>
    <w:lvl w:ilvl="0" w:tplc="AEA8EE3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8E03555"/>
    <w:multiLevelType w:val="hybridMultilevel"/>
    <w:tmpl w:val="9812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305870"/>
    <w:multiLevelType w:val="multilevel"/>
    <w:tmpl w:val="126298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3" w15:restartNumberingAfterBreak="0">
    <w:nsid w:val="756A3244"/>
    <w:multiLevelType w:val="hybridMultilevel"/>
    <w:tmpl w:val="2E945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2"/>
  </w:num>
  <w:num w:numId="5">
    <w:abstractNumId w:val="11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13"/>
  </w:num>
  <w:num w:numId="11">
    <w:abstractNumId w:val="5"/>
  </w:num>
  <w:num w:numId="12">
    <w:abstractNumId w:val="1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3C1"/>
    <w:rsid w:val="00000D63"/>
    <w:rsid w:val="00006761"/>
    <w:rsid w:val="000116F7"/>
    <w:rsid w:val="000649D3"/>
    <w:rsid w:val="00066BA1"/>
    <w:rsid w:val="00070F3B"/>
    <w:rsid w:val="000B06E5"/>
    <w:rsid w:val="000D5BD3"/>
    <w:rsid w:val="00114315"/>
    <w:rsid w:val="001953C2"/>
    <w:rsid w:val="001E60F0"/>
    <w:rsid w:val="002004CD"/>
    <w:rsid w:val="002230E7"/>
    <w:rsid w:val="002356A3"/>
    <w:rsid w:val="002414E6"/>
    <w:rsid w:val="00247F48"/>
    <w:rsid w:val="00322EDB"/>
    <w:rsid w:val="00324315"/>
    <w:rsid w:val="00350267"/>
    <w:rsid w:val="00364521"/>
    <w:rsid w:val="00373EAD"/>
    <w:rsid w:val="00382BA6"/>
    <w:rsid w:val="0038538E"/>
    <w:rsid w:val="003A3A88"/>
    <w:rsid w:val="003B136F"/>
    <w:rsid w:val="003B19AE"/>
    <w:rsid w:val="003B4231"/>
    <w:rsid w:val="003E2921"/>
    <w:rsid w:val="00413C4D"/>
    <w:rsid w:val="00457713"/>
    <w:rsid w:val="004633C1"/>
    <w:rsid w:val="004955E3"/>
    <w:rsid w:val="004A1106"/>
    <w:rsid w:val="004C0A79"/>
    <w:rsid w:val="004C5545"/>
    <w:rsid w:val="004D258C"/>
    <w:rsid w:val="004D7CD4"/>
    <w:rsid w:val="004E24D2"/>
    <w:rsid w:val="004F7295"/>
    <w:rsid w:val="00595846"/>
    <w:rsid w:val="005F77CE"/>
    <w:rsid w:val="006301FE"/>
    <w:rsid w:val="00646268"/>
    <w:rsid w:val="00677444"/>
    <w:rsid w:val="006E5B98"/>
    <w:rsid w:val="006F64F5"/>
    <w:rsid w:val="00740AAB"/>
    <w:rsid w:val="00786E65"/>
    <w:rsid w:val="00787D24"/>
    <w:rsid w:val="00790A07"/>
    <w:rsid w:val="0079705A"/>
    <w:rsid w:val="007D2FB0"/>
    <w:rsid w:val="007D720D"/>
    <w:rsid w:val="00817DA2"/>
    <w:rsid w:val="00830B51"/>
    <w:rsid w:val="00880836"/>
    <w:rsid w:val="008937FA"/>
    <w:rsid w:val="008A4DAB"/>
    <w:rsid w:val="008C654D"/>
    <w:rsid w:val="008D32D6"/>
    <w:rsid w:val="008E6944"/>
    <w:rsid w:val="009058B5"/>
    <w:rsid w:val="00912CBE"/>
    <w:rsid w:val="00925264"/>
    <w:rsid w:val="00946355"/>
    <w:rsid w:val="00953BA5"/>
    <w:rsid w:val="009B0777"/>
    <w:rsid w:val="009D7400"/>
    <w:rsid w:val="009E4BEE"/>
    <w:rsid w:val="00A27E0D"/>
    <w:rsid w:val="00A33504"/>
    <w:rsid w:val="00A93F2A"/>
    <w:rsid w:val="00AB78E0"/>
    <w:rsid w:val="00AF4D51"/>
    <w:rsid w:val="00AF508F"/>
    <w:rsid w:val="00B329DC"/>
    <w:rsid w:val="00B545C5"/>
    <w:rsid w:val="00B73C33"/>
    <w:rsid w:val="00BD71D2"/>
    <w:rsid w:val="00BE43A9"/>
    <w:rsid w:val="00C911DD"/>
    <w:rsid w:val="00CA6AF1"/>
    <w:rsid w:val="00CC1B4D"/>
    <w:rsid w:val="00CD6C1E"/>
    <w:rsid w:val="00CE734C"/>
    <w:rsid w:val="00CF3CF4"/>
    <w:rsid w:val="00D04DB6"/>
    <w:rsid w:val="00D24CEA"/>
    <w:rsid w:val="00D41B8E"/>
    <w:rsid w:val="00D431FD"/>
    <w:rsid w:val="00D51E7E"/>
    <w:rsid w:val="00D73C63"/>
    <w:rsid w:val="00DA22CE"/>
    <w:rsid w:val="00DC1CE6"/>
    <w:rsid w:val="00DF3F2E"/>
    <w:rsid w:val="00DF41C8"/>
    <w:rsid w:val="00E21D48"/>
    <w:rsid w:val="00E67BEE"/>
    <w:rsid w:val="00E80107"/>
    <w:rsid w:val="00EB4210"/>
    <w:rsid w:val="00EC586E"/>
    <w:rsid w:val="00EF5863"/>
    <w:rsid w:val="00F00423"/>
    <w:rsid w:val="00F4797A"/>
    <w:rsid w:val="00F52257"/>
    <w:rsid w:val="00F645CE"/>
    <w:rsid w:val="00F73504"/>
    <w:rsid w:val="00F8432C"/>
    <w:rsid w:val="00FB67C7"/>
    <w:rsid w:val="00FB6ED7"/>
    <w:rsid w:val="00FD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DCF2EE1-338E-420E-AF46-FABFFBC4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3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33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Название Знак"/>
    <w:basedOn w:val="a0"/>
    <w:link w:val="a5"/>
    <w:uiPriority w:val="99"/>
    <w:locked/>
    <w:rsid w:val="004633C1"/>
    <w:rPr>
      <w:rFonts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4"/>
    <w:uiPriority w:val="99"/>
    <w:qFormat/>
    <w:rsid w:val="004633C1"/>
    <w:pPr>
      <w:jc w:val="center"/>
    </w:pPr>
    <w:rPr>
      <w:rFonts w:ascii="Calibri" w:eastAsia="Calibri" w:hAnsi="Calibri"/>
      <w:b/>
      <w:bCs/>
    </w:rPr>
  </w:style>
  <w:style w:type="character" w:customStyle="1" w:styleId="TitleChar1">
    <w:name w:val="Title Char1"/>
    <w:basedOn w:val="a0"/>
    <w:uiPriority w:val="10"/>
    <w:rsid w:val="003D4ED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">
    <w:name w:val="Название Знак1"/>
    <w:basedOn w:val="a0"/>
    <w:uiPriority w:val="99"/>
    <w:rsid w:val="004633C1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Hyperlink"/>
    <w:basedOn w:val="a0"/>
    <w:uiPriority w:val="99"/>
    <w:semiHidden/>
    <w:rsid w:val="008937FA"/>
    <w:rPr>
      <w:rFonts w:cs="Times New Roman"/>
      <w:color w:val="7BA566"/>
      <w:u w:val="single"/>
    </w:rPr>
  </w:style>
  <w:style w:type="character" w:styleId="a7">
    <w:name w:val="Strong"/>
    <w:basedOn w:val="a0"/>
    <w:uiPriority w:val="99"/>
    <w:qFormat/>
    <w:rsid w:val="008937FA"/>
    <w:rPr>
      <w:rFonts w:cs="Times New Roman"/>
      <w:b/>
      <w:bCs/>
    </w:rPr>
  </w:style>
  <w:style w:type="paragraph" w:styleId="a8">
    <w:name w:val="Normal (Web)"/>
    <w:basedOn w:val="a"/>
    <w:uiPriority w:val="99"/>
    <w:semiHidden/>
    <w:rsid w:val="008937FA"/>
    <w:pPr>
      <w:spacing w:before="240" w:after="240"/>
    </w:pPr>
  </w:style>
  <w:style w:type="paragraph" w:styleId="a9">
    <w:name w:val="Body Text"/>
    <w:basedOn w:val="a"/>
    <w:link w:val="aa"/>
    <w:uiPriority w:val="99"/>
    <w:rsid w:val="002356A3"/>
    <w:pPr>
      <w:shd w:val="clear" w:color="auto" w:fill="FFFFFF"/>
      <w:autoSpaceDE w:val="0"/>
      <w:autoSpaceDN w:val="0"/>
      <w:adjustRightInd w:val="0"/>
    </w:pPr>
    <w:rPr>
      <w:color w:val="000000"/>
    </w:rPr>
  </w:style>
  <w:style w:type="character" w:customStyle="1" w:styleId="aa">
    <w:name w:val="Основной текст Знак"/>
    <w:basedOn w:val="a0"/>
    <w:link w:val="a9"/>
    <w:uiPriority w:val="99"/>
    <w:locked/>
    <w:rsid w:val="002356A3"/>
    <w:rPr>
      <w:rFonts w:ascii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table" w:styleId="ab">
    <w:name w:val="Table Grid"/>
    <w:basedOn w:val="a1"/>
    <w:uiPriority w:val="99"/>
    <w:rsid w:val="002356A3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_"/>
    <w:basedOn w:val="a0"/>
    <w:link w:val="171"/>
    <w:uiPriority w:val="99"/>
    <w:locked/>
    <w:rsid w:val="002356A3"/>
    <w:rPr>
      <w:rFonts w:cs="Times New Roman"/>
      <w:shd w:val="clear" w:color="auto" w:fill="FFFFFF"/>
    </w:rPr>
  </w:style>
  <w:style w:type="paragraph" w:customStyle="1" w:styleId="171">
    <w:name w:val="Основной текст171"/>
    <w:basedOn w:val="a"/>
    <w:link w:val="ac"/>
    <w:uiPriority w:val="99"/>
    <w:rsid w:val="002356A3"/>
    <w:pPr>
      <w:shd w:val="clear" w:color="auto" w:fill="FFFFFF"/>
      <w:spacing w:before="120" w:line="211" w:lineRule="exact"/>
      <w:jc w:val="both"/>
    </w:pPr>
    <w:rPr>
      <w:rFonts w:ascii="Calibri" w:eastAsia="Calibri" w:hAnsi="Calibri"/>
      <w:sz w:val="22"/>
      <w:szCs w:val="22"/>
      <w:shd w:val="clear" w:color="auto" w:fill="FFFFFF"/>
      <w:lang w:eastAsia="en-US"/>
    </w:rPr>
  </w:style>
  <w:style w:type="character" w:customStyle="1" w:styleId="26">
    <w:name w:val="Основной текст26"/>
    <w:basedOn w:val="ac"/>
    <w:uiPriority w:val="99"/>
    <w:rsid w:val="002356A3"/>
    <w:rPr>
      <w:rFonts w:cs="Times New Roman"/>
      <w:shd w:val="clear" w:color="auto" w:fill="FFFFFF"/>
    </w:rPr>
  </w:style>
  <w:style w:type="paragraph" w:customStyle="1" w:styleId="ParagraphStyle">
    <w:name w:val="Paragraph Style"/>
    <w:uiPriority w:val="99"/>
    <w:rsid w:val="00880836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d">
    <w:name w:val="No Spacing"/>
    <w:link w:val="ae"/>
    <w:uiPriority w:val="99"/>
    <w:qFormat/>
    <w:rsid w:val="00A33504"/>
    <w:rPr>
      <w:rFonts w:ascii="Times New Roman" w:eastAsia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rsid w:val="00CD6C1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CD6C1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CD6C1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CD6C1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790A07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790A07"/>
    <w:rPr>
      <w:rFonts w:cs="Times New Roman"/>
    </w:rPr>
  </w:style>
  <w:style w:type="paragraph" w:customStyle="1" w:styleId="c13">
    <w:name w:val="c13"/>
    <w:basedOn w:val="a"/>
    <w:uiPriority w:val="99"/>
    <w:rsid w:val="00790A07"/>
    <w:pPr>
      <w:spacing w:before="100" w:beforeAutospacing="1" w:after="100" w:afterAutospacing="1"/>
    </w:pPr>
  </w:style>
  <w:style w:type="character" w:customStyle="1" w:styleId="c29">
    <w:name w:val="c29"/>
    <w:basedOn w:val="a0"/>
    <w:uiPriority w:val="99"/>
    <w:rsid w:val="00790A07"/>
    <w:rPr>
      <w:rFonts w:cs="Times New Roman"/>
    </w:rPr>
  </w:style>
  <w:style w:type="character" w:customStyle="1" w:styleId="c11">
    <w:name w:val="c11"/>
    <w:basedOn w:val="a0"/>
    <w:uiPriority w:val="99"/>
    <w:rsid w:val="00790A0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90A07"/>
    <w:rPr>
      <w:rFonts w:cs="Times New Roman"/>
    </w:rPr>
  </w:style>
  <w:style w:type="character" w:customStyle="1" w:styleId="ae">
    <w:name w:val="Без интервала Знак"/>
    <w:basedOn w:val="a0"/>
    <w:link w:val="ad"/>
    <w:uiPriority w:val="99"/>
    <w:locked/>
    <w:rsid w:val="00F8432C"/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94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3719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6853A-E4F1-4483-B310-3AC30921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29</Pages>
  <Words>5434</Words>
  <Characters>30980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35</cp:revision>
  <cp:lastPrinted>2018-09-23T21:33:00Z</cp:lastPrinted>
  <dcterms:created xsi:type="dcterms:W3CDTF">2015-03-28T16:23:00Z</dcterms:created>
  <dcterms:modified xsi:type="dcterms:W3CDTF">2022-10-09T15:21:00Z</dcterms:modified>
</cp:coreProperties>
</file>